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AE2CD" w14:textId="40E9C8EE" w:rsidR="00C231EF" w:rsidRDefault="00C231EF" w:rsidP="00363385">
      <w:pPr>
        <w:pStyle w:val="Heading3"/>
        <w:spacing w:line="120" w:lineRule="auto"/>
        <w:rPr>
          <w:rFonts w:asciiTheme="minorHAnsi" w:eastAsiaTheme="minorHAnsi" w:hAnsiTheme="minorHAnsi" w:cstheme="minorBidi"/>
          <w:bCs/>
          <w:color w:val="0964BF" w:themeColor="accent2"/>
          <w:sz w:val="16"/>
          <w:szCs w:val="16"/>
        </w:rPr>
      </w:pPr>
    </w:p>
    <w:tbl>
      <w:tblPr>
        <w:tblpPr w:leftFromText="180" w:rightFromText="180" w:vertAnchor="text" w:horzAnchor="margin" w:tblpX="-252" w:tblpY="107"/>
        <w:tblW w:w="11076" w:type="dxa"/>
        <w:tblBorders>
          <w:right w:val="single" w:sz="4" w:space="0" w:color="808080"/>
          <w:insideH w:val="single" w:sz="4" w:space="0" w:color="808080"/>
          <w:insideV w:val="single" w:sz="4" w:space="0" w:color="808080"/>
        </w:tblBorders>
        <w:tblLook w:val="0000" w:firstRow="0" w:lastRow="0" w:firstColumn="0" w:lastColumn="0" w:noHBand="0" w:noVBand="0"/>
      </w:tblPr>
      <w:tblGrid>
        <w:gridCol w:w="1368"/>
        <w:gridCol w:w="6210"/>
        <w:gridCol w:w="794"/>
        <w:gridCol w:w="2704"/>
      </w:tblGrid>
      <w:tr w:rsidR="00FB0D9D" w14:paraId="0AB18FFA" w14:textId="77777777" w:rsidTr="00C42476">
        <w:trPr>
          <w:trHeight w:val="20"/>
        </w:trPr>
        <w:tc>
          <w:tcPr>
            <w:tcW w:w="1368" w:type="dxa"/>
            <w:tcBorders>
              <w:right w:val="nil"/>
            </w:tcBorders>
            <w:shd w:val="clear" w:color="auto" w:fill="FFFFFF"/>
            <w:vAlign w:val="center"/>
          </w:tcPr>
          <w:p w14:paraId="73F24793" w14:textId="497794D4" w:rsidR="00FB0D9D" w:rsidRPr="00111380" w:rsidRDefault="00FB0D9D" w:rsidP="00C42476">
            <w:pPr>
              <w:pStyle w:val="Heading3"/>
              <w:spacing w:after="40" w:line="240" w:lineRule="auto"/>
              <w:ind w:left="90"/>
              <w:rPr>
                <w:rFonts w:asciiTheme="minorHAnsi" w:eastAsiaTheme="minorEastAsia" w:hAnsiTheme="minorHAnsi"/>
                <w:b/>
                <w:color w:val="0964BF"/>
                <w:sz w:val="20"/>
                <w:szCs w:val="20"/>
              </w:rPr>
            </w:pPr>
            <w:r>
              <w:rPr>
                <w:rFonts w:asciiTheme="minorHAnsi" w:eastAsiaTheme="minorEastAsia" w:hAnsiTheme="minorHAnsi"/>
                <w:b/>
                <w:color w:val="0664AD" w:themeColor="accent1"/>
                <w:sz w:val="20"/>
                <w:szCs w:val="20"/>
              </w:rPr>
              <w:t xml:space="preserve">PLAN </w:t>
            </w:r>
            <w:r w:rsidRPr="00083A03">
              <w:rPr>
                <w:rFonts w:asciiTheme="minorHAnsi" w:eastAsiaTheme="minorEastAsia" w:hAnsiTheme="minorHAnsi"/>
                <w:b/>
                <w:color w:val="0664AD" w:themeColor="accent1"/>
                <w:sz w:val="20"/>
                <w:szCs w:val="20"/>
              </w:rPr>
              <w:t>NAME</w:t>
            </w:r>
          </w:p>
        </w:tc>
        <w:tc>
          <w:tcPr>
            <w:tcW w:w="6210" w:type="dxa"/>
            <w:tcBorders>
              <w:top w:val="nil"/>
              <w:left w:val="nil"/>
              <w:bottom w:val="nil"/>
              <w:right w:val="nil"/>
            </w:tcBorders>
            <w:shd w:val="clear" w:color="auto" w:fill="F2F2F2" w:themeFill="background1" w:themeFillShade="F2"/>
            <w:vAlign w:val="center"/>
          </w:tcPr>
          <w:p w14:paraId="30B0CEB6" w14:textId="078FF1E5" w:rsidR="00FB0D9D" w:rsidRDefault="00FB0D9D" w:rsidP="00C42476">
            <w:pPr>
              <w:pStyle w:val="Heading3"/>
              <w:spacing w:after="40" w:line="240" w:lineRule="auto"/>
              <w:ind w:left="-18" w:right="181"/>
              <w:rPr>
                <w:rFonts w:asciiTheme="minorHAnsi" w:eastAsiaTheme="minorEastAsia" w:hAnsiTheme="minorHAnsi"/>
                <w:color w:val="auto"/>
                <w:szCs w:val="30"/>
              </w:rPr>
            </w:pPr>
          </w:p>
        </w:tc>
        <w:tc>
          <w:tcPr>
            <w:tcW w:w="794" w:type="dxa"/>
            <w:tcBorders>
              <w:left w:val="nil"/>
              <w:right w:val="nil"/>
            </w:tcBorders>
          </w:tcPr>
          <w:p w14:paraId="09F6DCC9" w14:textId="77777777" w:rsidR="00FB0D9D" w:rsidRPr="00111380" w:rsidRDefault="00FB0D9D" w:rsidP="00363385">
            <w:pPr>
              <w:pStyle w:val="Heading3"/>
              <w:spacing w:after="40" w:line="240" w:lineRule="auto"/>
              <w:rPr>
                <w:rFonts w:asciiTheme="minorHAnsi" w:eastAsiaTheme="minorEastAsia" w:hAnsiTheme="minorHAnsi"/>
                <w:b/>
                <w:color w:val="0964BF"/>
                <w:sz w:val="20"/>
                <w:szCs w:val="20"/>
              </w:rPr>
            </w:pPr>
            <w:r w:rsidRPr="00111380">
              <w:rPr>
                <w:rFonts w:asciiTheme="minorHAnsi" w:eastAsiaTheme="minorEastAsia" w:hAnsiTheme="minorHAnsi"/>
                <w:b/>
                <w:color w:val="0964BF"/>
                <w:sz w:val="20"/>
                <w:szCs w:val="20"/>
              </w:rPr>
              <w:t>DATE</w:t>
            </w:r>
          </w:p>
        </w:tc>
        <w:tc>
          <w:tcPr>
            <w:tcW w:w="2704" w:type="dxa"/>
            <w:tcBorders>
              <w:top w:val="nil"/>
              <w:left w:val="nil"/>
              <w:bottom w:val="nil"/>
              <w:right w:val="nil"/>
            </w:tcBorders>
            <w:shd w:val="clear" w:color="auto" w:fill="F2F2F2" w:themeFill="background1" w:themeFillShade="F2"/>
          </w:tcPr>
          <w:p w14:paraId="5E80B521" w14:textId="77777777" w:rsidR="00FB0D9D" w:rsidRDefault="00FB0D9D" w:rsidP="00363385">
            <w:pPr>
              <w:pStyle w:val="Heading3"/>
              <w:spacing w:after="40" w:line="240" w:lineRule="auto"/>
              <w:rPr>
                <w:rFonts w:asciiTheme="minorHAnsi" w:eastAsiaTheme="minorEastAsia" w:hAnsiTheme="minorHAnsi"/>
                <w:color w:val="0964BF"/>
                <w:szCs w:val="30"/>
              </w:rPr>
            </w:pPr>
          </w:p>
        </w:tc>
      </w:tr>
    </w:tbl>
    <w:p w14:paraId="4D2A7621" w14:textId="39FFDA14" w:rsidR="00BE5313" w:rsidRPr="0053606E" w:rsidRDefault="00BE5313" w:rsidP="00C42476">
      <w:pPr>
        <w:pStyle w:val="ListParagraph"/>
        <w:spacing w:before="120" w:line="276" w:lineRule="auto"/>
        <w:ind w:left="-180"/>
        <w:rPr>
          <w:color w:val="4D4D4F"/>
          <w:sz w:val="25"/>
          <w:szCs w:val="25"/>
        </w:rPr>
      </w:pPr>
      <w:r w:rsidRPr="0053606E">
        <w:rPr>
          <w:color w:val="4D4D4F"/>
          <w:sz w:val="25"/>
          <w:szCs w:val="25"/>
        </w:rPr>
        <w:t>Serving as a retirement plan fiduciary is an important responsibility. Most new plan sponsors or newly appointed fiduciaries would benefit from foundational education as well as periodic updates regarding regulatory changes and retirement plan trends. Developing a strategy to deepen fiduciary knowledge can help set the course for effective plan management – today and in future years.</w:t>
      </w:r>
    </w:p>
    <w:p w14:paraId="00E3A1FE" w14:textId="1874849B" w:rsidR="001B4D35" w:rsidRPr="001B4D35" w:rsidRDefault="00062FED" w:rsidP="001B4D35">
      <w:pPr>
        <w:pStyle w:val="ListParagraph"/>
        <w:spacing w:before="120" w:line="240" w:lineRule="auto"/>
        <w:ind w:left="-360"/>
        <w:rPr>
          <w:color w:val="4D4D4F"/>
          <w:sz w:val="10"/>
          <w:szCs w:val="10"/>
        </w:rPr>
      </w:pPr>
      <w:r>
        <w:rPr>
          <w:bCs/>
          <w:noProof/>
          <w:color w:val="0964BF" w:themeColor="accent2"/>
          <w:sz w:val="16"/>
          <w:szCs w:val="16"/>
        </w:rPr>
        <w:drawing>
          <wp:anchor distT="0" distB="0" distL="114300" distR="114300" simplePos="0" relativeHeight="251651584" behindDoc="0" locked="0" layoutInCell="1" allowOverlap="1" wp14:anchorId="0EA4FCB5" wp14:editId="067D356A">
            <wp:simplePos x="0" y="0"/>
            <wp:positionH relativeFrom="column">
              <wp:posOffset>-228600</wp:posOffset>
            </wp:positionH>
            <wp:positionV relativeFrom="paragraph">
              <wp:posOffset>-3810</wp:posOffset>
            </wp:positionV>
            <wp:extent cx="6858000" cy="11156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with-Heading.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1115695"/>
                    </a:xfrm>
                    <a:prstGeom prst="rect">
                      <a:avLst/>
                    </a:prstGeom>
                  </pic:spPr>
                </pic:pic>
              </a:graphicData>
            </a:graphic>
            <wp14:sizeRelH relativeFrom="page">
              <wp14:pctWidth>0</wp14:pctWidth>
            </wp14:sizeRelH>
            <wp14:sizeRelV relativeFrom="page">
              <wp14:pctHeight>0</wp14:pctHeight>
            </wp14:sizeRelV>
          </wp:anchor>
        </w:drawing>
      </w:r>
    </w:p>
    <w:p w14:paraId="7064269E" w14:textId="275E0B7B" w:rsidR="00BE5313" w:rsidRDefault="00DC76E2" w:rsidP="00F00388">
      <w:pPr>
        <w:pStyle w:val="Heading3"/>
        <w:tabs>
          <w:tab w:val="left" w:pos="8100"/>
        </w:tabs>
        <w:spacing w:line="240" w:lineRule="auto"/>
        <w:ind w:left="-360"/>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pPr>
      <w:r w:rsidRPr="00BE5313">
        <w:rPr>
          <w:rFonts w:asciiTheme="minorHAnsi" w:eastAsiaTheme="minorHAnsi" w:hAnsiTheme="minorHAnsi" w:cstheme="minorBidi"/>
          <w:bCs/>
          <w:noProof/>
          <w:color w:val="0964BF" w:themeColor="accent2"/>
          <w:sz w:val="16"/>
          <w:szCs w:val="16"/>
        </w:rPr>
        <mc:AlternateContent>
          <mc:Choice Requires="wps">
            <w:drawing>
              <wp:anchor distT="0" distB="0" distL="114300" distR="114300" simplePos="0" relativeHeight="251652608" behindDoc="0" locked="0" layoutInCell="1" allowOverlap="1" wp14:anchorId="3057F3ED" wp14:editId="419EA2D8">
                <wp:simplePos x="0" y="0"/>
                <wp:positionH relativeFrom="column">
                  <wp:posOffset>905510</wp:posOffset>
                </wp:positionH>
                <wp:positionV relativeFrom="paragraph">
                  <wp:posOffset>262353</wp:posOffset>
                </wp:positionV>
                <wp:extent cx="5584874" cy="142083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74" cy="1420837"/>
                        </a:xfrm>
                        <a:prstGeom prst="rect">
                          <a:avLst/>
                        </a:prstGeom>
                        <a:noFill/>
                        <a:ln w="9525">
                          <a:noFill/>
                          <a:miter lim="800000"/>
                          <a:headEnd/>
                          <a:tailEnd/>
                        </a:ln>
                      </wps:spPr>
                      <wps:txbx>
                        <w:txbxContent>
                          <w:p w14:paraId="001D3CC9" w14:textId="7DDA184C" w:rsidR="00BE5313" w:rsidRPr="00DC76E2" w:rsidRDefault="00BE5313" w:rsidP="0053606E">
                            <w:pPr>
                              <w:pStyle w:val="ListParagraph"/>
                              <w:spacing w:after="0" w:line="276" w:lineRule="auto"/>
                              <w:ind w:left="0"/>
                              <w:rPr>
                                <w:color w:val="0664AD" w:themeColor="accent1"/>
                                <w:sz w:val="24"/>
                                <w:szCs w:val="24"/>
                              </w:rPr>
                            </w:pPr>
                            <w:r w:rsidRPr="00DC76E2">
                              <w:rPr>
                                <w:color w:val="0664AD" w:themeColor="accent1"/>
                                <w:sz w:val="24"/>
                                <w:szCs w:val="24"/>
                              </w:rPr>
                              <w:t xml:space="preserve">The following framework is designed to </w:t>
                            </w:r>
                            <w:r w:rsidRPr="00DC76E2">
                              <w:rPr>
                                <w:rFonts w:cstheme="minorHAnsi"/>
                                <w:color w:val="0664AD" w:themeColor="accent1"/>
                                <w:sz w:val="24"/>
                                <w:szCs w:val="24"/>
                              </w:rPr>
                              <w:t xml:space="preserve">help </w:t>
                            </w:r>
                            <w:r w:rsidR="00DC76E2" w:rsidRPr="00DC76E2">
                              <w:rPr>
                                <w:rFonts w:cstheme="minorHAnsi"/>
                                <w:color w:val="0664AD" w:themeColor="accent1"/>
                                <w:sz w:val="24"/>
                                <w:szCs w:val="24"/>
                              </w:rPr>
                              <w:t xml:space="preserve">plan sponsors develop </w:t>
                            </w:r>
                            <w:r w:rsidRPr="00DC76E2">
                              <w:rPr>
                                <w:rFonts w:cstheme="minorHAnsi"/>
                                <w:color w:val="0664AD" w:themeColor="accent1"/>
                                <w:sz w:val="24"/>
                                <w:szCs w:val="24"/>
                              </w:rPr>
                              <w:t>a fiduciary</w:t>
                            </w:r>
                            <w:r w:rsidRPr="00DC76E2">
                              <w:rPr>
                                <w:color w:val="0664AD" w:themeColor="accent1"/>
                                <w:sz w:val="24"/>
                                <w:szCs w:val="24"/>
                              </w:rPr>
                              <w:t xml:space="preserve"> education strategy that will help plan fiduciaries </w:t>
                            </w:r>
                            <w:r w:rsidRPr="00DC76E2">
                              <w:rPr>
                                <w:b/>
                                <w:color w:val="0664AD" w:themeColor="accent1"/>
                                <w:sz w:val="24"/>
                                <w:szCs w:val="24"/>
                              </w:rPr>
                              <w:t>Think Further</w:t>
                            </w:r>
                            <w:r w:rsidRPr="00DC76E2">
                              <w:rPr>
                                <w:color w:val="0664AD" w:themeColor="accent1"/>
                                <w:sz w:val="24"/>
                                <w:szCs w:val="24"/>
                              </w:rPr>
                              <w:t xml:space="preserve"> about their plan duties. For each step outlined below, sample lists </w:t>
                            </w:r>
                            <w:r w:rsidR="001B4D35" w:rsidRPr="00DC76E2">
                              <w:rPr>
                                <w:color w:val="0664AD" w:themeColor="accent1"/>
                                <w:sz w:val="24"/>
                                <w:szCs w:val="24"/>
                              </w:rPr>
                              <w:t xml:space="preserve">of common education </w:t>
                            </w:r>
                            <w:r w:rsidRPr="00DC76E2">
                              <w:rPr>
                                <w:color w:val="0664AD" w:themeColor="accent1"/>
                                <w:sz w:val="24"/>
                                <w:szCs w:val="24"/>
                              </w:rPr>
                              <w:t>elements are provided. However, the education plan should be customized to meet the unique needs of each retirement plan sponsor. Remove or add items as appropriate fo</w:t>
                            </w:r>
                            <w:r w:rsidR="0053606E" w:rsidRPr="00DC76E2">
                              <w:rPr>
                                <w:color w:val="0664AD" w:themeColor="accent1"/>
                                <w:sz w:val="24"/>
                                <w:szCs w:val="24"/>
                              </w:rPr>
                              <w:t>r each retirement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57F3ED" id="_x0000_t202" coordsize="21600,21600" o:spt="202" path="m,l,21600r21600,l21600,xe">
                <v:stroke joinstyle="miter"/>
                <v:path gradientshapeok="t" o:connecttype="rect"/>
              </v:shapetype>
              <v:shape id="Text Box 2" o:spid="_x0000_s1026" type="#_x0000_t202" style="position:absolute;left:0;text-align:left;margin-left:71.3pt;margin-top:20.65pt;width:439.75pt;height:11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" filled="f" stroked="f">
                <v:textbox>
                  <w:txbxContent>
                    <w:p w14:paraId="001D3CC9" w14:textId="7DDA184C" w:rsidR="00BE5313" w:rsidRPr="00DC76E2" w:rsidRDefault="00BE5313" w:rsidP="0053606E">
                      <w:pPr>
                        <w:pStyle w:val="ListParagraph"/>
                        <w:spacing w:after="0" w:line="276" w:lineRule="auto"/>
                        <w:ind w:left="0"/>
                        <w:rPr>
                          <w:color w:val="0664AD" w:themeColor="accent1"/>
                          <w:sz w:val="24"/>
                          <w:szCs w:val="24"/>
                        </w:rPr>
                      </w:pPr>
                      <w:r w:rsidRPr="00DC76E2">
                        <w:rPr>
                          <w:color w:val="0664AD" w:themeColor="accent1"/>
                          <w:sz w:val="24"/>
                          <w:szCs w:val="24"/>
                        </w:rPr>
                        <w:t xml:space="preserve">The following framework is designed to </w:t>
                      </w:r>
                      <w:r w:rsidRPr="00DC76E2">
                        <w:rPr>
                          <w:rFonts w:cstheme="minorHAnsi"/>
                          <w:color w:val="0664AD" w:themeColor="accent1"/>
                          <w:sz w:val="24"/>
                          <w:szCs w:val="24"/>
                        </w:rPr>
                        <w:t xml:space="preserve">help </w:t>
                      </w:r>
                      <w:r w:rsidR="00DC76E2" w:rsidRPr="00DC76E2">
                        <w:rPr>
                          <w:rFonts w:cstheme="minorHAnsi"/>
                          <w:color w:val="0664AD" w:themeColor="accent1"/>
                          <w:sz w:val="24"/>
                          <w:szCs w:val="24"/>
                        </w:rPr>
                        <w:t xml:space="preserve">plan sponsors develop </w:t>
                      </w:r>
                      <w:r w:rsidRPr="00DC76E2">
                        <w:rPr>
                          <w:rFonts w:cstheme="minorHAnsi"/>
                          <w:color w:val="0664AD" w:themeColor="accent1"/>
                          <w:sz w:val="24"/>
                          <w:szCs w:val="24"/>
                        </w:rPr>
                        <w:t>a fiduciary</w:t>
                      </w:r>
                      <w:r w:rsidRPr="00DC76E2">
                        <w:rPr>
                          <w:color w:val="0664AD" w:themeColor="accent1"/>
                          <w:sz w:val="24"/>
                          <w:szCs w:val="24"/>
                        </w:rPr>
                        <w:t xml:space="preserve"> education strategy that will help plan fiduciaries </w:t>
                      </w:r>
                      <w:r w:rsidRPr="00DC76E2">
                        <w:rPr>
                          <w:b/>
                          <w:color w:val="0664AD" w:themeColor="accent1"/>
                          <w:sz w:val="24"/>
                          <w:szCs w:val="24"/>
                        </w:rPr>
                        <w:t>Think Further</w:t>
                      </w:r>
                      <w:r w:rsidRPr="00DC76E2">
                        <w:rPr>
                          <w:color w:val="0664AD" w:themeColor="accent1"/>
                          <w:sz w:val="24"/>
                          <w:szCs w:val="24"/>
                        </w:rPr>
                        <w:t xml:space="preserve"> about their plan duties. For each step outlined below, sample lists </w:t>
                      </w:r>
                      <w:r w:rsidR="001B4D35" w:rsidRPr="00DC76E2">
                        <w:rPr>
                          <w:color w:val="0664AD" w:themeColor="accent1"/>
                          <w:sz w:val="24"/>
                          <w:szCs w:val="24"/>
                        </w:rPr>
                        <w:t xml:space="preserve">of common education </w:t>
                      </w:r>
                      <w:r w:rsidRPr="00DC76E2">
                        <w:rPr>
                          <w:color w:val="0664AD" w:themeColor="accent1"/>
                          <w:sz w:val="24"/>
                          <w:szCs w:val="24"/>
                        </w:rPr>
                        <w:t>elements are provided. However, the education plan should be customized to meet the unique needs of each retirement plan sponsor. Remove or add items as appropriate fo</w:t>
                      </w:r>
                      <w:r w:rsidR="0053606E" w:rsidRPr="00DC76E2">
                        <w:rPr>
                          <w:color w:val="0664AD" w:themeColor="accent1"/>
                          <w:sz w:val="24"/>
                          <w:szCs w:val="24"/>
                        </w:rPr>
                        <w:t>r each retirement plan.</w:t>
                      </w:r>
                    </w:p>
                  </w:txbxContent>
                </v:textbox>
              </v:shape>
            </w:pict>
          </mc:Fallback>
        </mc:AlternateContent>
      </w:r>
    </w:p>
    <w:p w14:paraId="422E0241" w14:textId="5AF5E0B5" w:rsidR="001B4D35" w:rsidRPr="001B4D35" w:rsidRDefault="001B4D35" w:rsidP="001B4D35">
      <w:pPr>
        <w:pStyle w:val="Heading3"/>
        <w:tabs>
          <w:tab w:val="left" w:pos="8100"/>
        </w:tabs>
        <w:spacing w:line="192" w:lineRule="auto"/>
        <w:ind w:left="-360"/>
        <w:rPr>
          <w:rFonts w:ascii="Arial Black" w:hAnsi="Arial Black" w:cs="Arial"/>
          <w:color w:val="FFFFFF" w:themeColor="background1"/>
          <w14:textOutline w14:w="9525" w14:cap="rnd" w14:cmpd="sng" w14:algn="ctr">
            <w14:solidFill>
              <w14:srgbClr w14:val="ACBC66"/>
            </w14:solidFill>
            <w14:prstDash w14:val="solid"/>
            <w14:bevel/>
          </w14:textOutline>
        </w:rPr>
      </w:pPr>
    </w:p>
    <w:p w14:paraId="1E633CF5" w14:textId="5F155311" w:rsidR="0053606E" w:rsidRDefault="0053606E" w:rsidP="001B4D35">
      <w:pPr>
        <w:pStyle w:val="Heading3"/>
        <w:tabs>
          <w:tab w:val="left" w:pos="8100"/>
        </w:tabs>
        <w:spacing w:line="192" w:lineRule="auto"/>
        <w:ind w:left="-360"/>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pPr>
    </w:p>
    <w:p w14:paraId="602654AD" w14:textId="65254672" w:rsidR="0053606E" w:rsidRDefault="0053606E" w:rsidP="001B4D35">
      <w:pPr>
        <w:pStyle w:val="Heading3"/>
        <w:tabs>
          <w:tab w:val="left" w:pos="8100"/>
        </w:tabs>
        <w:spacing w:line="192" w:lineRule="auto"/>
        <w:ind w:left="-360"/>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pPr>
      <w:r w:rsidRPr="0053606E">
        <w:rPr>
          <w:rFonts w:asciiTheme="minorHAnsi" w:eastAsiaTheme="minorHAnsi" w:hAnsiTheme="minorHAnsi" w:cstheme="minorBidi"/>
          <w:bCs/>
          <w:noProof/>
          <w:color w:val="0964BF" w:themeColor="accent2"/>
          <w:sz w:val="16"/>
          <w:szCs w:val="16"/>
        </w:rPr>
        <w:drawing>
          <wp:anchor distT="0" distB="0" distL="114300" distR="114300" simplePos="0" relativeHeight="251653632" behindDoc="0" locked="0" layoutInCell="1" allowOverlap="1" wp14:anchorId="382B247D" wp14:editId="213FAB99">
            <wp:simplePos x="0" y="0"/>
            <wp:positionH relativeFrom="column">
              <wp:posOffset>-149762</wp:posOffset>
            </wp:positionH>
            <wp:positionV relativeFrom="paragraph">
              <wp:posOffset>334010</wp:posOffset>
            </wp:positionV>
            <wp:extent cx="6956709" cy="13452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ing-PLAN-SPONSORS-image.jpg"/>
                    <pic:cNvPicPr/>
                  </pic:nvPicPr>
                  <pic:blipFill rotWithShape="1">
                    <a:blip r:embed="rId12">
                      <a:extLst>
                        <a:ext uri="{28A0092B-C50C-407E-A947-70E740481C1C}">
                          <a14:useLocalDpi xmlns:a14="http://schemas.microsoft.com/office/drawing/2010/main" val="0"/>
                        </a:ext>
                      </a:extLst>
                    </a:blip>
                    <a:srcRect t="91756" b="397"/>
                    <a:stretch/>
                  </pic:blipFill>
                  <pic:spPr bwMode="auto">
                    <a:xfrm>
                      <a:off x="0" y="0"/>
                      <a:ext cx="6956709" cy="1345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9B47E6" w14:textId="4B3511C2" w:rsidR="0025748F" w:rsidRPr="004F0204" w:rsidRDefault="0025748F" w:rsidP="00C42476">
      <w:pPr>
        <w:pStyle w:val="Heading3"/>
        <w:tabs>
          <w:tab w:val="left" w:pos="8100"/>
        </w:tabs>
        <w:spacing w:line="192" w:lineRule="auto"/>
        <w:ind w:left="-180" w:hanging="90"/>
        <w:rPr>
          <w:rFonts w:ascii="Arial Black" w:hAnsi="Arial Black" w:cs="Arial"/>
          <w:color w:val="136CAF"/>
          <w:sz w:val="66"/>
          <w:szCs w:val="66"/>
          <w14:textOutline w14:w="9525" w14:cap="rnd" w14:cmpd="sng" w14:algn="ctr">
            <w14:solidFill>
              <w14:srgbClr w14:val="ACBC66"/>
            </w14:solidFill>
            <w14:prstDash w14:val="solid"/>
            <w14:bevel/>
          </w14:textOutline>
        </w:rPr>
      </w:pPr>
      <w:r w:rsidRPr="0025748F">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1</w:t>
      </w:r>
      <w:r>
        <w:rPr>
          <w:rFonts w:asciiTheme="minorHAnsi" w:eastAsiaTheme="minorEastAsia" w:hAnsiTheme="minorHAnsi"/>
          <w:b/>
          <w:color w:val="0664AD" w:themeColor="accent1"/>
          <w:sz w:val="20"/>
          <w:szCs w:val="20"/>
        </w:rPr>
        <w:t xml:space="preserve"> </w:t>
      </w:r>
      <w:r w:rsidRPr="004F0204">
        <w:rPr>
          <w:rFonts w:asciiTheme="minorHAnsi" w:eastAsiaTheme="minorEastAsia" w:hAnsiTheme="minorHAnsi"/>
          <w:b/>
          <w:color w:val="136CAF"/>
          <w:sz w:val="48"/>
          <w:szCs w:val="48"/>
          <w:vertAlign w:val="superscript"/>
        </w:rPr>
        <w:t>IDENTIFY PLAN FIDUCIARIES</w:t>
      </w:r>
    </w:p>
    <w:p w14:paraId="68748949" w14:textId="05513AF9" w:rsidR="001B4D35" w:rsidRPr="001B4D35" w:rsidRDefault="002D34A8" w:rsidP="00C42476">
      <w:pPr>
        <w:pStyle w:val="Heading3"/>
        <w:tabs>
          <w:tab w:val="left" w:pos="8100"/>
        </w:tabs>
        <w:spacing w:line="240" w:lineRule="auto"/>
        <w:ind w:left="-180" w:right="180"/>
        <w:rPr>
          <w:rFonts w:asciiTheme="minorHAnsi" w:eastAsiaTheme="minorHAnsi" w:hAnsiTheme="minorHAnsi" w:cs="Arial"/>
          <w:b/>
          <w:bCs/>
          <w:color w:val="FFFFFF" w:themeColor="background1"/>
          <w:sz w:val="16"/>
          <w:szCs w:val="16"/>
        </w:rPr>
      </w:pPr>
      <w:r w:rsidRPr="004F0204">
        <w:rPr>
          <w:rFonts w:asciiTheme="minorHAnsi" w:hAnsiTheme="minorHAnsi" w:cs="Arial"/>
          <w:b/>
          <w:color w:val="404040" w:themeColor="text1" w:themeTint="BF"/>
          <w:sz w:val="22"/>
          <w:szCs w:val="22"/>
        </w:rPr>
        <w:t xml:space="preserve">A good starting point for building a fiduciary education strategy is to clearly identify each plan fiduciary. In most plans, the </w:t>
      </w:r>
      <w:r w:rsidR="001E0AD5" w:rsidRPr="004F0204">
        <w:rPr>
          <w:rFonts w:asciiTheme="minorHAnsi" w:hAnsiTheme="minorHAnsi" w:cs="Arial"/>
          <w:b/>
          <w:color w:val="404040" w:themeColor="text1" w:themeTint="BF"/>
          <w:sz w:val="22"/>
          <w:szCs w:val="22"/>
        </w:rPr>
        <w:t>plan sponsor that</w:t>
      </w:r>
      <w:r w:rsidRPr="004F0204">
        <w:rPr>
          <w:rFonts w:asciiTheme="minorHAnsi" w:hAnsiTheme="minorHAnsi" w:cs="Arial"/>
          <w:b/>
          <w:color w:val="404040" w:themeColor="text1" w:themeTint="BF"/>
          <w:sz w:val="22"/>
          <w:szCs w:val="22"/>
        </w:rPr>
        <w:t xml:space="preserve"> sponsor</w:t>
      </w:r>
      <w:r w:rsidR="003E63D4" w:rsidRPr="004F0204">
        <w:rPr>
          <w:rFonts w:asciiTheme="minorHAnsi" w:hAnsiTheme="minorHAnsi" w:cs="Arial"/>
          <w:b/>
          <w:color w:val="404040" w:themeColor="text1" w:themeTint="BF"/>
          <w:sz w:val="22"/>
          <w:szCs w:val="22"/>
        </w:rPr>
        <w:t>s</w:t>
      </w:r>
      <w:r w:rsidRPr="004F0204">
        <w:rPr>
          <w:rFonts w:asciiTheme="minorHAnsi" w:hAnsiTheme="minorHAnsi" w:cs="Arial"/>
          <w:b/>
          <w:color w:val="404040" w:themeColor="text1" w:themeTint="BF"/>
          <w:sz w:val="22"/>
          <w:szCs w:val="22"/>
        </w:rPr>
        <w:t xml:space="preserve"> the plan serves as a fiduciary. The</w:t>
      </w:r>
      <w:r w:rsidR="00311738" w:rsidRPr="004F0204">
        <w:rPr>
          <w:rFonts w:asciiTheme="minorHAnsi" w:hAnsiTheme="minorHAnsi" w:cs="Arial"/>
          <w:b/>
          <w:color w:val="404040" w:themeColor="text1" w:themeTint="BF"/>
          <w:sz w:val="22"/>
          <w:szCs w:val="22"/>
        </w:rPr>
        <w:t xml:space="preserve"> plan sponsor </w:t>
      </w:r>
      <w:r w:rsidRPr="004F0204">
        <w:rPr>
          <w:rFonts w:asciiTheme="minorHAnsi" w:hAnsiTheme="minorHAnsi" w:cs="Arial"/>
          <w:b/>
          <w:color w:val="404040" w:themeColor="text1" w:themeTint="BF"/>
          <w:sz w:val="22"/>
          <w:szCs w:val="22"/>
        </w:rPr>
        <w:t xml:space="preserve">may delegate or appoint others to perform fiduciary responsibilities. A list of common fiduciaries is listed below. </w:t>
      </w:r>
      <w:r w:rsidR="00A50EF0" w:rsidRPr="004F0204">
        <w:rPr>
          <w:rFonts w:asciiTheme="minorHAnsi" w:eastAsiaTheme="minorHAnsi" w:hAnsiTheme="minorHAnsi" w:cstheme="minorHAnsi"/>
          <w:b/>
          <w:bCs/>
          <w:color w:val="FFFFFF" w:themeColor="background1"/>
          <w:sz w:val="22"/>
          <w:szCs w:val="22"/>
        </w:rPr>
        <w:br/>
      </w:r>
    </w:p>
    <w:tbl>
      <w:tblPr>
        <w:tblStyle w:val="GridTable6Colorful-Accent31"/>
        <w:tblW w:w="10728" w:type="dxa"/>
        <w:tblBorders>
          <w:top w:val="single" w:sz="4" w:space="0" w:color="0664AD" w:themeColor="accent1"/>
          <w:left w:val="none" w:sz="0" w:space="0" w:color="auto"/>
          <w:bottom w:val="single" w:sz="4" w:space="0" w:color="0664AD" w:themeColor="accent1"/>
          <w:right w:val="single" w:sz="4" w:space="0" w:color="0664AD" w:themeColor="accent1"/>
          <w:insideH w:val="single" w:sz="4" w:space="0" w:color="0664AD" w:themeColor="accent1"/>
          <w:insideV w:val="single" w:sz="4" w:space="0" w:color="0664AD" w:themeColor="accent1"/>
        </w:tblBorders>
        <w:tblLook w:val="04A0" w:firstRow="1" w:lastRow="0" w:firstColumn="1" w:lastColumn="0" w:noHBand="0" w:noVBand="1"/>
      </w:tblPr>
      <w:tblGrid>
        <w:gridCol w:w="4968"/>
        <w:gridCol w:w="5760"/>
      </w:tblGrid>
      <w:tr w:rsidR="00A50EF0" w:rsidRPr="00EA0373" w14:paraId="3E48BFFD" w14:textId="77777777" w:rsidTr="00C4247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8" w:type="dxa"/>
            <w:tcBorders>
              <w:top w:val="nil"/>
              <w:bottom w:val="nil"/>
              <w:right w:val="single" w:sz="4" w:space="0" w:color="BFBFBF" w:themeColor="background1" w:themeShade="BF"/>
            </w:tcBorders>
            <w:shd w:val="clear" w:color="auto" w:fill="BCE4E6"/>
            <w:vAlign w:val="center"/>
          </w:tcPr>
          <w:p w14:paraId="5AEDBF58" w14:textId="24EFA91B" w:rsidR="00C2485D" w:rsidRPr="00832E4E" w:rsidRDefault="009D0150" w:rsidP="00F00388">
            <w:pPr>
              <w:tabs>
                <w:tab w:val="left" w:pos="-108"/>
              </w:tabs>
              <w:ind w:left="-108"/>
              <w:rPr>
                <w:rFonts w:cs="Arial"/>
                <w:color w:val="auto"/>
                <w:sz w:val="21"/>
                <w:szCs w:val="21"/>
              </w:rPr>
            </w:pPr>
            <w:r>
              <w:rPr>
                <w:rFonts w:cs="Arial"/>
                <w:color w:val="auto"/>
                <w:sz w:val="21"/>
                <w:szCs w:val="21"/>
              </w:rPr>
              <w:t xml:space="preserve">  </w:t>
            </w:r>
            <w:r w:rsidR="002151EF" w:rsidRPr="00832E4E">
              <w:rPr>
                <w:rFonts w:cs="Arial"/>
                <w:color w:val="auto"/>
                <w:sz w:val="21"/>
                <w:szCs w:val="21"/>
              </w:rPr>
              <w:t>Position</w:t>
            </w:r>
          </w:p>
        </w:tc>
        <w:tc>
          <w:tcPr>
            <w:tcW w:w="5760" w:type="dxa"/>
            <w:tcBorders>
              <w:top w:val="nil"/>
              <w:left w:val="single" w:sz="4" w:space="0" w:color="BFBFBF" w:themeColor="background1" w:themeShade="BF"/>
              <w:bottom w:val="nil"/>
              <w:right w:val="nil"/>
            </w:tcBorders>
            <w:shd w:val="clear" w:color="auto" w:fill="BCE4E6"/>
            <w:vAlign w:val="center"/>
          </w:tcPr>
          <w:p w14:paraId="6DD277BF" w14:textId="77777777" w:rsidR="00C2485D" w:rsidRPr="00832E4E" w:rsidRDefault="002151EF" w:rsidP="00F00388">
            <w:pPr>
              <w:cnfStyle w:val="100000000000" w:firstRow="1" w:lastRow="0" w:firstColumn="0" w:lastColumn="0" w:oddVBand="0" w:evenVBand="0" w:oddHBand="0" w:evenHBand="0" w:firstRowFirstColumn="0" w:firstRowLastColumn="0" w:lastRowFirstColumn="0" w:lastRowLastColumn="0"/>
              <w:rPr>
                <w:rFonts w:cs="Arial"/>
                <w:color w:val="auto"/>
                <w:sz w:val="21"/>
                <w:szCs w:val="21"/>
              </w:rPr>
            </w:pPr>
            <w:r w:rsidRPr="00832E4E">
              <w:rPr>
                <w:rFonts w:cs="Arial"/>
                <w:color w:val="auto"/>
                <w:sz w:val="21"/>
                <w:szCs w:val="21"/>
              </w:rPr>
              <w:t>Name and Contact Information</w:t>
            </w:r>
          </w:p>
        </w:tc>
      </w:tr>
      <w:tr w:rsidR="00A50EF0" w:rsidRPr="00EA0373" w14:paraId="24014092" w14:textId="77777777" w:rsidTr="00C4247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7FA3271" w14:textId="1928126C" w:rsidR="00A50EF0" w:rsidRPr="007D457E" w:rsidRDefault="001E0AD5" w:rsidP="00F00388">
            <w:pPr>
              <w:pStyle w:val="ListParagraph"/>
              <w:numPr>
                <w:ilvl w:val="0"/>
                <w:numId w:val="8"/>
              </w:numPr>
              <w:tabs>
                <w:tab w:val="left" w:pos="252"/>
              </w:tabs>
              <w:ind w:left="-108" w:firstLine="0"/>
              <w:rPr>
                <w:rFonts w:cs="Arial"/>
                <w:b w:val="0"/>
                <w:color w:val="404040" w:themeColor="text1" w:themeTint="BF"/>
                <w:sz w:val="21"/>
                <w:szCs w:val="21"/>
              </w:rPr>
            </w:pPr>
            <w:r w:rsidRPr="007D457E">
              <w:rPr>
                <w:rFonts w:cs="Arial"/>
                <w:b w:val="0"/>
                <w:color w:val="404040" w:themeColor="text1" w:themeTint="BF"/>
                <w:sz w:val="21"/>
                <w:szCs w:val="21"/>
              </w:rPr>
              <w:t>Plan Sponsor/</w:t>
            </w:r>
            <w:r w:rsidR="002151EF" w:rsidRPr="007D457E">
              <w:rPr>
                <w:rFonts w:cs="Arial"/>
                <w:b w:val="0"/>
                <w:color w:val="404040" w:themeColor="text1" w:themeTint="BF"/>
                <w:sz w:val="21"/>
                <w:szCs w:val="21"/>
              </w:rPr>
              <w:t xml:space="preserve">Business </w:t>
            </w:r>
            <w:r w:rsidR="001F6D8E" w:rsidRPr="007D457E">
              <w:rPr>
                <w:rFonts w:cs="Arial"/>
                <w:b w:val="0"/>
                <w:color w:val="404040" w:themeColor="text1" w:themeTint="BF"/>
                <w:sz w:val="21"/>
                <w:szCs w:val="21"/>
              </w:rPr>
              <w:t>O</w:t>
            </w:r>
            <w:r w:rsidR="002151EF" w:rsidRPr="007D457E">
              <w:rPr>
                <w:rFonts w:cs="Arial"/>
                <w:b w:val="0"/>
                <w:color w:val="404040" w:themeColor="text1" w:themeTint="BF"/>
                <w:sz w:val="21"/>
                <w:szCs w:val="21"/>
              </w:rPr>
              <w:t>wner</w:t>
            </w:r>
          </w:p>
        </w:tc>
        <w:tc>
          <w:tcPr>
            <w:tcW w:w="5760"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46DD140" w14:textId="77777777" w:rsidR="00A50EF0" w:rsidRPr="00832E4E" w:rsidRDefault="00A50EF0" w:rsidP="00F00388">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bookmarkStart w:id="0" w:name="OLE_LINK26"/>
            <w:bookmarkStart w:id="1" w:name="OLE_LINK27"/>
            <w:bookmarkStart w:id="2" w:name="OLE_LINK28"/>
            <w:bookmarkStart w:id="3" w:name="OLE_LINK29"/>
            <w:bookmarkEnd w:id="0"/>
            <w:bookmarkEnd w:id="1"/>
            <w:bookmarkEnd w:id="2"/>
            <w:bookmarkEnd w:id="3"/>
          </w:p>
        </w:tc>
      </w:tr>
      <w:tr w:rsidR="00A50EF0" w:rsidRPr="00EA0373" w14:paraId="29379A29" w14:textId="77777777" w:rsidTr="00C42476">
        <w:trPr>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16DCFB" w14:textId="292C0362" w:rsidR="00A50EF0" w:rsidRPr="00E1595B" w:rsidRDefault="002151EF" w:rsidP="00F00388">
            <w:pPr>
              <w:pStyle w:val="ListParagraph"/>
              <w:numPr>
                <w:ilvl w:val="0"/>
                <w:numId w:val="8"/>
              </w:numPr>
              <w:tabs>
                <w:tab w:val="left" w:pos="252"/>
              </w:tabs>
              <w:ind w:left="-108" w:firstLine="0"/>
              <w:rPr>
                <w:rFonts w:cs="Arial"/>
                <w:b w:val="0"/>
                <w:color w:val="404040" w:themeColor="text1" w:themeTint="BF"/>
                <w:sz w:val="21"/>
                <w:szCs w:val="21"/>
              </w:rPr>
            </w:pPr>
            <w:r w:rsidRPr="00E1595B">
              <w:rPr>
                <w:rFonts w:cs="Arial"/>
                <w:b w:val="0"/>
                <w:color w:val="404040" w:themeColor="text1" w:themeTint="BF"/>
                <w:sz w:val="21"/>
                <w:szCs w:val="21"/>
              </w:rPr>
              <w:t>Chief Financial Officer</w:t>
            </w:r>
            <w:r w:rsidR="00A50EF0" w:rsidRPr="00E1595B">
              <w:rPr>
                <w:rFonts w:cs="Arial"/>
                <w:b w:val="0"/>
                <w:color w:val="404040" w:themeColor="text1" w:themeTint="BF"/>
                <w:sz w:val="21"/>
                <w:szCs w:val="21"/>
              </w:rPr>
              <w:t xml:space="preserve"> </w:t>
            </w:r>
            <w:r w:rsidRPr="00E1595B">
              <w:rPr>
                <w:rFonts w:cs="Arial"/>
                <w:b w:val="0"/>
                <w:color w:val="404040" w:themeColor="text1" w:themeTint="BF"/>
                <w:sz w:val="21"/>
                <w:szCs w:val="21"/>
              </w:rPr>
              <w:t>(CFO)</w:t>
            </w: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B286F04" w14:textId="77777777" w:rsidR="00A50EF0" w:rsidRPr="00832E4E" w:rsidRDefault="00A50EF0" w:rsidP="00F00388">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A50EF0" w:rsidRPr="00EA0373" w14:paraId="146B2BA3" w14:textId="77777777" w:rsidTr="00C4247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521E917" w14:textId="65A84431" w:rsidR="00A50EF0" w:rsidRPr="00E1595B" w:rsidRDefault="002151EF" w:rsidP="00F00388">
            <w:pPr>
              <w:pStyle w:val="ListParagraph"/>
              <w:numPr>
                <w:ilvl w:val="0"/>
                <w:numId w:val="8"/>
              </w:numPr>
              <w:tabs>
                <w:tab w:val="left" w:pos="252"/>
              </w:tabs>
              <w:ind w:left="-108" w:firstLine="0"/>
              <w:rPr>
                <w:rFonts w:cs="Arial"/>
                <w:b w:val="0"/>
                <w:color w:val="404040" w:themeColor="text1" w:themeTint="BF"/>
                <w:sz w:val="21"/>
                <w:szCs w:val="21"/>
              </w:rPr>
            </w:pPr>
            <w:bookmarkStart w:id="4" w:name="_Hlk484510468"/>
            <w:r w:rsidRPr="00E1595B">
              <w:rPr>
                <w:rFonts w:cs="Arial"/>
                <w:b w:val="0"/>
                <w:color w:val="404040" w:themeColor="text1" w:themeTint="BF"/>
                <w:sz w:val="21"/>
                <w:szCs w:val="21"/>
              </w:rPr>
              <w:t>Human Resource</w:t>
            </w:r>
            <w:r w:rsidR="00426ADD">
              <w:rPr>
                <w:rFonts w:cs="Arial"/>
                <w:b w:val="0"/>
                <w:color w:val="404040" w:themeColor="text1" w:themeTint="BF"/>
                <w:sz w:val="21"/>
                <w:szCs w:val="21"/>
              </w:rPr>
              <w:t>s</w:t>
            </w:r>
            <w:r w:rsidRPr="00E1595B">
              <w:rPr>
                <w:rFonts w:cs="Arial"/>
                <w:b w:val="0"/>
                <w:color w:val="404040" w:themeColor="text1" w:themeTint="BF"/>
                <w:sz w:val="21"/>
                <w:szCs w:val="21"/>
              </w:rPr>
              <w:t xml:space="preserve"> Director</w:t>
            </w:r>
            <w:r w:rsidR="00A50EF0" w:rsidRPr="00E1595B">
              <w:rPr>
                <w:rFonts w:cs="Arial"/>
                <w:b w:val="0"/>
                <w:color w:val="404040" w:themeColor="text1" w:themeTint="BF"/>
                <w:sz w:val="21"/>
                <w:szCs w:val="21"/>
              </w:rPr>
              <w:t xml:space="preserve"> </w:t>
            </w:r>
            <w:r w:rsidRPr="00E1595B">
              <w:rPr>
                <w:rFonts w:cs="Arial"/>
                <w:b w:val="0"/>
                <w:color w:val="404040" w:themeColor="text1" w:themeTint="BF"/>
                <w:sz w:val="21"/>
                <w:szCs w:val="21"/>
              </w:rPr>
              <w:t>(HR)</w:t>
            </w: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0F7FB2A" w14:textId="77777777" w:rsidR="00A50EF0" w:rsidRPr="00832E4E" w:rsidRDefault="00A50EF0" w:rsidP="00F00388">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A50EF0" w:rsidRPr="00EA0373" w14:paraId="1D9B3AAC" w14:textId="77777777" w:rsidTr="00C42476">
        <w:trPr>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E75DA96" w14:textId="0F4C0146" w:rsidR="00A50EF0" w:rsidRPr="00E1595B" w:rsidRDefault="002151EF" w:rsidP="00F00388">
            <w:pPr>
              <w:pStyle w:val="ListParagraph"/>
              <w:numPr>
                <w:ilvl w:val="0"/>
                <w:numId w:val="8"/>
              </w:numPr>
              <w:tabs>
                <w:tab w:val="left" w:pos="252"/>
              </w:tabs>
              <w:ind w:left="-108" w:firstLine="0"/>
              <w:rPr>
                <w:rFonts w:cs="Arial"/>
                <w:b w:val="0"/>
                <w:color w:val="404040" w:themeColor="text1" w:themeTint="BF"/>
                <w:sz w:val="21"/>
                <w:szCs w:val="21"/>
              </w:rPr>
            </w:pPr>
            <w:bookmarkStart w:id="5" w:name="_Hlk484510927"/>
            <w:bookmarkEnd w:id="4"/>
            <w:r w:rsidRPr="00E1595B">
              <w:rPr>
                <w:rFonts w:cs="Arial"/>
                <w:b w:val="0"/>
                <w:color w:val="404040" w:themeColor="text1" w:themeTint="BF"/>
                <w:sz w:val="21"/>
                <w:szCs w:val="21"/>
              </w:rPr>
              <w:t>Chief Operations Officer (COO)</w:t>
            </w: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A4FAC8C" w14:textId="77777777" w:rsidR="00A50EF0" w:rsidRPr="00832E4E" w:rsidRDefault="00A50EF0" w:rsidP="00F00388">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bookmarkEnd w:id="5"/>
      <w:tr w:rsidR="00A50EF0" w:rsidRPr="00EA0373" w14:paraId="5F268B7B" w14:textId="77777777" w:rsidTr="00C4247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269AB8" w14:textId="778700FC" w:rsidR="00A50EF0" w:rsidRPr="00E1595B" w:rsidRDefault="002151EF" w:rsidP="00F00388">
            <w:pPr>
              <w:pStyle w:val="ListParagraph"/>
              <w:numPr>
                <w:ilvl w:val="0"/>
                <w:numId w:val="8"/>
              </w:numPr>
              <w:tabs>
                <w:tab w:val="left" w:pos="252"/>
              </w:tabs>
              <w:ind w:left="-108" w:firstLine="0"/>
              <w:rPr>
                <w:rFonts w:cs="Arial"/>
                <w:b w:val="0"/>
                <w:color w:val="404040" w:themeColor="text1" w:themeTint="BF"/>
                <w:sz w:val="21"/>
                <w:szCs w:val="21"/>
              </w:rPr>
            </w:pPr>
            <w:r w:rsidRPr="00E1595B">
              <w:rPr>
                <w:rFonts w:cs="Arial"/>
                <w:b w:val="0"/>
                <w:color w:val="404040" w:themeColor="text1" w:themeTint="BF"/>
                <w:sz w:val="21"/>
                <w:szCs w:val="21"/>
              </w:rPr>
              <w:t>Divisional Managers</w:t>
            </w: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F0A7490" w14:textId="77777777" w:rsidR="00A50EF0" w:rsidRPr="00832E4E" w:rsidRDefault="00A50EF0" w:rsidP="00F00388">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bookmarkStart w:id="6" w:name="OLE_LINK33"/>
            <w:bookmarkEnd w:id="6"/>
          </w:p>
        </w:tc>
      </w:tr>
      <w:tr w:rsidR="00A50EF0" w:rsidRPr="00EA0373" w14:paraId="78B9AC50" w14:textId="77777777" w:rsidTr="00C42476">
        <w:trPr>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C1DF59" w14:textId="36E74278" w:rsidR="00A50EF0" w:rsidRPr="00E1595B" w:rsidRDefault="002151EF" w:rsidP="00F00388">
            <w:pPr>
              <w:pStyle w:val="ListParagraph"/>
              <w:numPr>
                <w:ilvl w:val="0"/>
                <w:numId w:val="8"/>
              </w:numPr>
              <w:tabs>
                <w:tab w:val="left" w:pos="252"/>
              </w:tabs>
              <w:ind w:left="-108" w:firstLine="0"/>
              <w:rPr>
                <w:rFonts w:cs="Arial"/>
                <w:b w:val="0"/>
                <w:color w:val="404040" w:themeColor="text1" w:themeTint="BF"/>
                <w:sz w:val="21"/>
                <w:szCs w:val="21"/>
              </w:rPr>
            </w:pPr>
            <w:bookmarkStart w:id="7" w:name="_Hlk484510935"/>
            <w:r w:rsidRPr="00E1595B">
              <w:rPr>
                <w:rFonts w:cs="Arial"/>
                <w:b w:val="0"/>
                <w:color w:val="404040" w:themeColor="text1" w:themeTint="BF"/>
                <w:sz w:val="21"/>
                <w:szCs w:val="21"/>
              </w:rPr>
              <w:t>Employee Representatives</w:t>
            </w: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CA24839" w14:textId="77777777" w:rsidR="00A50EF0" w:rsidRPr="00832E4E" w:rsidRDefault="00A50EF0" w:rsidP="00F00388">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bookmarkEnd w:id="7"/>
      <w:tr w:rsidR="00A50EF0" w:rsidRPr="00EA0373" w14:paraId="73AC7A11" w14:textId="77777777" w:rsidTr="00C4247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61471C7" w14:textId="77777777" w:rsidR="00A50EF0" w:rsidRPr="00E1595B" w:rsidRDefault="0012442A" w:rsidP="00F00388">
            <w:pPr>
              <w:pStyle w:val="ListParagraph"/>
              <w:numPr>
                <w:ilvl w:val="0"/>
                <w:numId w:val="8"/>
              </w:numPr>
              <w:tabs>
                <w:tab w:val="left" w:pos="252"/>
              </w:tabs>
              <w:ind w:left="-108" w:firstLine="0"/>
              <w:rPr>
                <w:rFonts w:cs="Arial"/>
                <w:b w:val="0"/>
                <w:color w:val="404040" w:themeColor="text1" w:themeTint="BF"/>
                <w:sz w:val="21"/>
                <w:szCs w:val="21"/>
              </w:rPr>
            </w:pPr>
            <w:r w:rsidRPr="00E1595B">
              <w:rPr>
                <w:rFonts w:cs="Arial"/>
                <w:b w:val="0"/>
                <w:color w:val="404040" w:themeColor="text1" w:themeTint="BF"/>
                <w:sz w:val="21"/>
                <w:szCs w:val="21"/>
              </w:rPr>
              <w:t>Financial Advisors</w:t>
            </w:r>
          </w:p>
        </w:tc>
        <w:tc>
          <w:tcPr>
            <w:tcW w:w="57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95D8462" w14:textId="77777777" w:rsidR="00A50EF0" w:rsidRPr="00832E4E" w:rsidRDefault="00A50EF0" w:rsidP="00B96EF7">
            <w:pPr>
              <w:tabs>
                <w:tab w:val="left" w:pos="5570"/>
              </w:tabs>
              <w:ind w:right="234"/>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D61D63" w:rsidRPr="00EA0373" w14:paraId="7647BD8D" w14:textId="77777777" w:rsidTr="00C42476">
        <w:trPr>
          <w:trHeight w:val="418"/>
        </w:trPr>
        <w:tc>
          <w:tcPr>
            <w:cnfStyle w:val="001000000000" w:firstRow="0" w:lastRow="0" w:firstColumn="1" w:lastColumn="0" w:oddVBand="0" w:evenVBand="0" w:oddHBand="0" w:evenHBand="0" w:firstRowFirstColumn="0" w:firstRowLastColumn="0" w:lastRowFirstColumn="0" w:lastRowLastColumn="0"/>
            <w:tcW w:w="4968" w:type="dxa"/>
            <w:tcBorders>
              <w:top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FFFFFF" w:themeFill="background1"/>
            <w:vAlign w:val="center"/>
          </w:tcPr>
          <w:p w14:paraId="3AD3CF8B" w14:textId="1AAD5D98" w:rsidR="00D61D63" w:rsidRPr="00E1595B" w:rsidRDefault="002151EF" w:rsidP="00F00388">
            <w:pPr>
              <w:pStyle w:val="ListParagraph"/>
              <w:numPr>
                <w:ilvl w:val="0"/>
                <w:numId w:val="8"/>
              </w:numPr>
              <w:tabs>
                <w:tab w:val="left" w:pos="252"/>
              </w:tabs>
              <w:ind w:left="-108" w:firstLine="0"/>
              <w:rPr>
                <w:rFonts w:cs="Arial"/>
                <w:b w:val="0"/>
                <w:color w:val="404040" w:themeColor="text1" w:themeTint="BF"/>
                <w:sz w:val="21"/>
                <w:szCs w:val="21"/>
              </w:rPr>
            </w:pPr>
            <w:r w:rsidRPr="00E1595B">
              <w:rPr>
                <w:rFonts w:cs="Arial"/>
                <w:b w:val="0"/>
                <w:color w:val="404040" w:themeColor="text1" w:themeTint="BF"/>
                <w:sz w:val="21"/>
                <w:szCs w:val="21"/>
              </w:rPr>
              <w:t>Other</w:t>
            </w:r>
          </w:p>
        </w:tc>
        <w:tc>
          <w:tcPr>
            <w:tcW w:w="5760"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vAlign w:val="center"/>
          </w:tcPr>
          <w:p w14:paraId="6ACDDA97" w14:textId="77777777" w:rsidR="00D61D63" w:rsidRPr="00832E4E" w:rsidRDefault="00D61D63" w:rsidP="00B96EF7">
            <w:pPr>
              <w:tabs>
                <w:tab w:val="left" w:pos="5570"/>
              </w:tabs>
              <w:ind w:right="234"/>
              <w:cnfStyle w:val="000000000000" w:firstRow="0" w:lastRow="0" w:firstColumn="0" w:lastColumn="0" w:oddVBand="0" w:evenVBand="0" w:oddHBand="0" w:evenHBand="0" w:firstRowFirstColumn="0" w:firstRowLastColumn="0" w:lastRowFirstColumn="0" w:lastRowLastColumn="0"/>
              <w:rPr>
                <w:rFonts w:cs="Arial"/>
                <w:color w:val="BEE1FC" w:themeColor="accent1" w:themeTint="33"/>
                <w:sz w:val="20"/>
                <w:szCs w:val="20"/>
              </w:rPr>
            </w:pPr>
          </w:p>
        </w:tc>
      </w:tr>
    </w:tbl>
    <w:p w14:paraId="393FBD3D" w14:textId="54352621" w:rsidR="004208EC" w:rsidRPr="004A0BA2" w:rsidRDefault="00A50EF0" w:rsidP="00F00388">
      <w:pPr>
        <w:pStyle w:val="Heading3"/>
        <w:rPr>
          <w:rFonts w:asciiTheme="minorHAnsi" w:hAnsiTheme="minorHAnsi" w:cstheme="minorHAnsi"/>
          <w:b/>
          <w:color w:val="FFFFFF" w:themeColor="background1"/>
          <w:sz w:val="12"/>
          <w:szCs w:val="12"/>
        </w:rPr>
      </w:pPr>
      <w:r w:rsidRPr="004A0BA2">
        <w:rPr>
          <w:rFonts w:asciiTheme="minorHAnsi" w:hAnsiTheme="minorHAnsi" w:cstheme="minorHAnsi"/>
          <w:b/>
          <w:color w:val="FFFFFF" w:themeColor="background1"/>
          <w:sz w:val="12"/>
          <w:szCs w:val="12"/>
        </w:rPr>
        <w:t xml:space="preserve"> </w:t>
      </w:r>
      <w:bookmarkStart w:id="8" w:name="OLE_LINK13"/>
      <w:bookmarkStart w:id="9" w:name="OLE_LINK14"/>
      <w:bookmarkStart w:id="10" w:name="OLE_LINK15"/>
      <w:bookmarkStart w:id="11" w:name="OLE_LINK16"/>
      <w:r w:rsidR="004208EC" w:rsidRPr="004A0BA2">
        <w:rPr>
          <w:rFonts w:asciiTheme="minorHAnsi" w:hAnsiTheme="minorHAnsi" w:cstheme="minorHAnsi"/>
          <w:b/>
          <w:color w:val="FFFFFF" w:themeColor="background1"/>
          <w:sz w:val="12"/>
          <w:szCs w:val="12"/>
        </w:rPr>
        <w:t>S</w:t>
      </w:r>
      <w:r w:rsidRPr="004A0BA2">
        <w:rPr>
          <w:rFonts w:asciiTheme="minorHAnsi" w:hAnsiTheme="minorHAnsi" w:cstheme="minorHAnsi"/>
          <w:b/>
          <w:color w:val="FFFFFF" w:themeColor="background1"/>
          <w:sz w:val="12"/>
          <w:szCs w:val="12"/>
        </w:rPr>
        <w:t>TEP</w:t>
      </w:r>
      <w:bookmarkEnd w:id="8"/>
      <w:bookmarkEnd w:id="9"/>
      <w:bookmarkEnd w:id="10"/>
      <w:bookmarkEnd w:id="11"/>
      <w:r w:rsidR="004208EC" w:rsidRPr="004A0BA2">
        <w:rPr>
          <w:rFonts w:asciiTheme="minorHAnsi" w:hAnsiTheme="minorHAnsi" w:cstheme="minorHAnsi"/>
          <w:b/>
          <w:color w:val="FFFFFF" w:themeColor="background1"/>
          <w:sz w:val="12"/>
          <w:szCs w:val="12"/>
        </w:rPr>
        <w:t xml:space="preserve"> </w:t>
      </w:r>
      <w:r w:rsidR="00883441" w:rsidRPr="004A0BA2">
        <w:rPr>
          <w:rFonts w:asciiTheme="minorHAnsi" w:hAnsiTheme="minorHAnsi" w:cstheme="minorHAnsi"/>
          <w:b/>
          <w:color w:val="FFFFFF" w:themeColor="background1"/>
          <w:sz w:val="12"/>
          <w:szCs w:val="12"/>
        </w:rPr>
        <w:t>3</w:t>
      </w:r>
      <w:r w:rsidR="004208EC" w:rsidRPr="004A0BA2">
        <w:rPr>
          <w:rFonts w:asciiTheme="minorHAnsi" w:hAnsiTheme="minorHAnsi" w:cstheme="minorHAnsi"/>
          <w:b/>
          <w:color w:val="FFFFFF" w:themeColor="background1"/>
          <w:sz w:val="12"/>
          <w:szCs w:val="12"/>
        </w:rPr>
        <w:t xml:space="preserve">: </w:t>
      </w:r>
      <w:r w:rsidR="00B66B9A" w:rsidRPr="004A0BA2">
        <w:rPr>
          <w:rFonts w:asciiTheme="minorHAnsi" w:hAnsiTheme="minorHAnsi" w:cstheme="minorHAnsi"/>
          <w:b/>
          <w:color w:val="FFFFFF" w:themeColor="background1"/>
          <w:sz w:val="12"/>
          <w:szCs w:val="12"/>
        </w:rPr>
        <w:t>Edu</w:t>
      </w:r>
    </w:p>
    <w:p w14:paraId="18734177" w14:textId="77777777" w:rsidR="00B96EF7" w:rsidRDefault="00B96EF7" w:rsidP="00C42476">
      <w:pPr>
        <w:pStyle w:val="Heading3"/>
        <w:framePr w:w="10785" w:wrap="auto" w:hAnchor="text" w:x="720"/>
        <w:shd w:val="clear" w:color="auto" w:fill="0664AD" w:themeFill="accent1"/>
        <w:tabs>
          <w:tab w:val="right" w:pos="10800"/>
        </w:tabs>
        <w:spacing w:before="480" w:after="120"/>
        <w:ind w:left="-360" w:right="86"/>
        <w:rPr>
          <w:rFonts w:asciiTheme="minorHAnsi" w:hAnsiTheme="minorHAnsi" w:cs="Arial"/>
          <w:b/>
          <w:color w:val="FFFFFF" w:themeColor="background1"/>
          <w:sz w:val="28"/>
          <w:szCs w:val="28"/>
        </w:rPr>
        <w:sectPr w:rsidR="00B96EF7" w:rsidSect="00C42476">
          <w:headerReference w:type="default" r:id="rId13"/>
          <w:headerReference w:type="first" r:id="rId14"/>
          <w:pgSz w:w="12240" w:h="15840"/>
          <w:pgMar w:top="4410" w:right="540" w:bottom="720" w:left="900" w:header="180" w:footer="0" w:gutter="0"/>
          <w:cols w:space="720"/>
          <w:titlePg/>
          <w:docGrid w:linePitch="360"/>
        </w:sectPr>
      </w:pPr>
    </w:p>
    <w:p w14:paraId="25B65904" w14:textId="77777777" w:rsidR="00B96EF7" w:rsidRPr="00B96EF7" w:rsidRDefault="00B96EF7" w:rsidP="00B96EF7">
      <w:pPr>
        <w:pStyle w:val="Heading3"/>
        <w:tabs>
          <w:tab w:val="left" w:pos="8100"/>
        </w:tabs>
        <w:spacing w:line="192" w:lineRule="auto"/>
        <w:ind w:left="-360"/>
        <w:rPr>
          <w:rFonts w:ascii="Arial Black" w:hAnsi="Arial Black" w:cs="Arial"/>
          <w:color w:val="FFFFFF" w:themeColor="background1"/>
          <w:sz w:val="48"/>
          <w:szCs w:val="48"/>
          <w14:textOutline w14:w="9525" w14:cap="rnd" w14:cmpd="sng" w14:algn="ctr">
            <w14:solidFill>
              <w14:srgbClr w14:val="ACBC66"/>
            </w14:solidFill>
            <w14:prstDash w14:val="solid"/>
            <w14:bevel/>
          </w14:textOutline>
        </w:rPr>
      </w:pPr>
    </w:p>
    <w:p w14:paraId="57357CF6" w14:textId="66AD6106" w:rsidR="00B96EF7" w:rsidRPr="004F0204" w:rsidRDefault="00B96EF7" w:rsidP="00C42476">
      <w:pPr>
        <w:pStyle w:val="Heading3"/>
        <w:tabs>
          <w:tab w:val="left" w:pos="8100"/>
        </w:tabs>
        <w:spacing w:line="192" w:lineRule="auto"/>
        <w:ind w:left="-360"/>
        <w:rPr>
          <w:rFonts w:ascii="Arial Black" w:hAnsi="Arial Black" w:cs="Arial"/>
          <w:color w:val="136CAF"/>
          <w:sz w:val="66"/>
          <w:szCs w:val="66"/>
          <w14:textOutline w14:w="9525" w14:cap="rnd" w14:cmpd="sng" w14:algn="ctr">
            <w14:solidFill>
              <w14:srgbClr w14:val="ACBC66"/>
            </w14:solidFill>
            <w14:prstDash w14:val="solid"/>
            <w14:bevel/>
          </w14:textOutline>
        </w:rPr>
      </w:pP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2</w:t>
      </w:r>
      <w:r>
        <w:rPr>
          <w:rFonts w:asciiTheme="minorHAnsi" w:eastAsiaTheme="minorEastAsia" w:hAnsiTheme="minorHAnsi"/>
          <w:b/>
          <w:color w:val="0664AD" w:themeColor="accent1"/>
          <w:sz w:val="20"/>
          <w:szCs w:val="20"/>
        </w:rPr>
        <w:t xml:space="preserve"> </w:t>
      </w:r>
      <w:r w:rsidR="00504907">
        <w:rPr>
          <w:rFonts w:asciiTheme="minorHAnsi" w:eastAsiaTheme="minorEastAsia" w:hAnsiTheme="minorHAnsi"/>
          <w:b/>
          <w:color w:val="136CAF"/>
          <w:sz w:val="48"/>
          <w:szCs w:val="48"/>
          <w:vertAlign w:val="superscript"/>
        </w:rPr>
        <w:t xml:space="preserve">ASSESS NEEDS AND DEFINE THE SCOPE OF EDUCATION </w:t>
      </w:r>
    </w:p>
    <w:p w14:paraId="394A0892" w14:textId="4EECE08C" w:rsidR="00A1792F" w:rsidRPr="00504907" w:rsidRDefault="00BC67AA" w:rsidP="00C42476">
      <w:pPr>
        <w:pStyle w:val="Heading3"/>
        <w:spacing w:line="240" w:lineRule="auto"/>
        <w:ind w:left="-180" w:right="263"/>
        <w:rPr>
          <w:rFonts w:asciiTheme="minorHAnsi" w:hAnsiTheme="minorHAnsi" w:cs="Arial"/>
          <w:b/>
          <w:color w:val="404040" w:themeColor="text1" w:themeTint="BF"/>
          <w:sz w:val="22"/>
          <w:szCs w:val="22"/>
        </w:rPr>
      </w:pPr>
      <w:r w:rsidRPr="00504907">
        <w:rPr>
          <w:rFonts w:asciiTheme="minorHAnsi" w:hAnsiTheme="minorHAnsi" w:cs="Arial"/>
          <w:b/>
          <w:color w:val="404040" w:themeColor="text1" w:themeTint="BF"/>
          <w:sz w:val="22"/>
          <w:szCs w:val="22"/>
        </w:rPr>
        <w:t>Different plans will have fiduciaries wit</w:t>
      </w:r>
      <w:r w:rsidR="00A1792F" w:rsidRPr="00504907">
        <w:rPr>
          <w:rFonts w:asciiTheme="minorHAnsi" w:hAnsiTheme="minorHAnsi" w:cs="Arial"/>
          <w:b/>
          <w:color w:val="404040" w:themeColor="text1" w:themeTint="BF"/>
          <w:sz w:val="22"/>
          <w:szCs w:val="22"/>
        </w:rPr>
        <w:t>h different levels of fiduciary expertise. Taking the time to assess education needs will result in more effective and efficient education.</w:t>
      </w:r>
      <w:r w:rsidR="00C231EF" w:rsidRPr="00504907">
        <w:rPr>
          <w:rFonts w:asciiTheme="minorHAnsi" w:hAnsiTheme="minorHAnsi" w:cs="Arial"/>
          <w:b/>
          <w:color w:val="404040" w:themeColor="text1" w:themeTint="BF"/>
          <w:sz w:val="22"/>
          <w:szCs w:val="22"/>
        </w:rPr>
        <w:br/>
      </w:r>
    </w:p>
    <w:tbl>
      <w:tblPr>
        <w:tblStyle w:val="GridTable6Colorful-Accent31"/>
        <w:tblW w:w="10890" w:type="dxa"/>
        <w:tblInd w:w="-65" w:type="dxa"/>
        <w:tblBorders>
          <w:top w:val="single" w:sz="4" w:space="0" w:color="0664AD" w:themeColor="accent1"/>
          <w:left w:val="single" w:sz="4" w:space="0" w:color="0664AD" w:themeColor="accent1"/>
          <w:bottom w:val="single" w:sz="4" w:space="0" w:color="0664AD" w:themeColor="accent1"/>
          <w:right w:val="single" w:sz="4" w:space="0" w:color="0664AD" w:themeColor="accent1"/>
          <w:insideH w:val="single" w:sz="4" w:space="0" w:color="0664AD" w:themeColor="accent1"/>
          <w:insideV w:val="single" w:sz="4" w:space="0" w:color="0664AD" w:themeColor="accent1"/>
        </w:tblBorders>
        <w:tblCellMar>
          <w:left w:w="115" w:type="dxa"/>
          <w:right w:w="115" w:type="dxa"/>
        </w:tblCellMar>
        <w:tblLook w:val="04A0" w:firstRow="1" w:lastRow="0" w:firstColumn="1" w:lastColumn="0" w:noHBand="0" w:noVBand="1"/>
      </w:tblPr>
      <w:tblGrid>
        <w:gridCol w:w="5148"/>
        <w:gridCol w:w="5742"/>
      </w:tblGrid>
      <w:tr w:rsidR="00BC67AA" w:rsidRPr="00EA0373" w14:paraId="397B3FC0" w14:textId="77777777" w:rsidTr="00C42476">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148" w:type="dxa"/>
            <w:tcBorders>
              <w:top w:val="nil"/>
              <w:left w:val="nil"/>
              <w:bottom w:val="nil"/>
              <w:right w:val="single" w:sz="4" w:space="0" w:color="BFBFBF" w:themeColor="background1" w:themeShade="BF"/>
            </w:tcBorders>
            <w:shd w:val="clear" w:color="auto" w:fill="BCE4E6"/>
            <w:vAlign w:val="center"/>
          </w:tcPr>
          <w:p w14:paraId="68379DEE" w14:textId="77777777" w:rsidR="00BC67AA" w:rsidRPr="00E1595B" w:rsidRDefault="005628F5" w:rsidP="00C42476">
            <w:pPr>
              <w:ind w:left="72"/>
              <w:rPr>
                <w:rFonts w:cs="Arial"/>
                <w:color w:val="000000" w:themeColor="text1"/>
                <w:sz w:val="21"/>
                <w:szCs w:val="21"/>
              </w:rPr>
            </w:pPr>
            <w:r>
              <w:rPr>
                <w:rFonts w:cs="Arial"/>
                <w:color w:val="000000" w:themeColor="text1"/>
                <w:sz w:val="21"/>
                <w:szCs w:val="21"/>
              </w:rPr>
              <w:t xml:space="preserve"> </w:t>
            </w:r>
            <w:r w:rsidR="001F6D8E" w:rsidRPr="00E1595B">
              <w:rPr>
                <w:rFonts w:cs="Arial"/>
                <w:color w:val="000000" w:themeColor="text1"/>
                <w:sz w:val="21"/>
                <w:szCs w:val="21"/>
              </w:rPr>
              <w:t>Scope</w:t>
            </w:r>
          </w:p>
        </w:tc>
        <w:tc>
          <w:tcPr>
            <w:tcW w:w="5742" w:type="dxa"/>
            <w:tcBorders>
              <w:top w:val="nil"/>
              <w:left w:val="single" w:sz="4" w:space="0" w:color="BFBFBF" w:themeColor="background1" w:themeShade="BF"/>
              <w:bottom w:val="nil"/>
              <w:right w:val="nil"/>
            </w:tcBorders>
            <w:shd w:val="clear" w:color="auto" w:fill="BCE4E6"/>
            <w:vAlign w:val="center"/>
          </w:tcPr>
          <w:p w14:paraId="38B2ABF2" w14:textId="77777777" w:rsidR="00BC67AA" w:rsidRPr="00E1595B" w:rsidRDefault="00BC67AA" w:rsidP="00C12248">
            <w:pPr>
              <w:ind w:right="-833"/>
              <w:cnfStyle w:val="100000000000" w:firstRow="1" w:lastRow="0" w:firstColumn="0" w:lastColumn="0" w:oddVBand="0" w:evenVBand="0" w:oddHBand="0" w:evenHBand="0" w:firstRowFirstColumn="0" w:firstRowLastColumn="0" w:lastRowFirstColumn="0" w:lastRowLastColumn="0"/>
              <w:rPr>
                <w:rFonts w:cs="Arial"/>
                <w:color w:val="000000" w:themeColor="text1"/>
                <w:sz w:val="21"/>
                <w:szCs w:val="21"/>
              </w:rPr>
            </w:pPr>
            <w:r w:rsidRPr="00E1595B">
              <w:rPr>
                <w:rFonts w:cs="Arial"/>
                <w:color w:val="000000" w:themeColor="text1"/>
                <w:sz w:val="21"/>
                <w:szCs w:val="21"/>
              </w:rPr>
              <w:t>Notes</w:t>
            </w:r>
          </w:p>
        </w:tc>
      </w:tr>
      <w:tr w:rsidR="00BC67AA" w:rsidRPr="00EA0373" w14:paraId="600BBB7B" w14:textId="77777777" w:rsidTr="00C4247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148"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849849D" w14:textId="77777777" w:rsidR="00BC67AA" w:rsidRPr="00E1595B" w:rsidRDefault="00A1792F" w:rsidP="00C42476">
            <w:pPr>
              <w:pStyle w:val="ListParagraph"/>
              <w:numPr>
                <w:ilvl w:val="0"/>
                <w:numId w:val="8"/>
              </w:numPr>
              <w:tabs>
                <w:tab w:val="left" w:pos="155"/>
                <w:tab w:val="left" w:pos="335"/>
                <w:tab w:val="left" w:pos="432"/>
              </w:tabs>
              <w:spacing w:line="276" w:lineRule="auto"/>
              <w:ind w:left="-115" w:firstLine="0"/>
              <w:rPr>
                <w:rFonts w:cs="Arial"/>
                <w:b w:val="0"/>
                <w:color w:val="404040" w:themeColor="text1" w:themeTint="BF"/>
                <w:sz w:val="21"/>
                <w:szCs w:val="21"/>
              </w:rPr>
            </w:pPr>
            <w:r w:rsidRPr="00E1595B">
              <w:rPr>
                <w:rFonts w:cs="Arial"/>
                <w:b w:val="0"/>
                <w:color w:val="404040" w:themeColor="text1" w:themeTint="BF"/>
                <w:sz w:val="21"/>
                <w:szCs w:val="21"/>
              </w:rPr>
              <w:t>Current fiduciary knowledge level</w:t>
            </w:r>
          </w:p>
        </w:tc>
        <w:tc>
          <w:tcPr>
            <w:tcW w:w="5742"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7714909" w14:textId="77777777" w:rsidR="00BC67AA" w:rsidRPr="00EA0373" w:rsidRDefault="00BC67AA" w:rsidP="005628F5">
            <w:pPr>
              <w:spacing w:line="276" w:lineRule="auto"/>
              <w:ind w:right="-833"/>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EA0373">
              <w:rPr>
                <w:rFonts w:ascii="Arial" w:hAnsi="Arial" w:cs="Arial"/>
                <w:color w:val="000000" w:themeColor="text1"/>
                <w:sz w:val="20"/>
                <w:szCs w:val="20"/>
              </w:rPr>
              <w:t xml:space="preserve">    </w:t>
            </w:r>
          </w:p>
        </w:tc>
      </w:tr>
      <w:tr w:rsidR="00BC67AA" w:rsidRPr="00EA0373" w14:paraId="01BBCD47" w14:textId="77777777" w:rsidTr="00C42476">
        <w:trPr>
          <w:trHeight w:val="557"/>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D243606" w14:textId="682CE83B" w:rsidR="00BC67AA" w:rsidRPr="00E1595B" w:rsidRDefault="00A1792F" w:rsidP="00C42476">
            <w:pPr>
              <w:pStyle w:val="ListParagraph"/>
              <w:numPr>
                <w:ilvl w:val="0"/>
                <w:numId w:val="8"/>
              </w:numPr>
              <w:tabs>
                <w:tab w:val="left" w:pos="155"/>
                <w:tab w:val="left" w:pos="335"/>
              </w:tabs>
              <w:spacing w:line="276" w:lineRule="auto"/>
              <w:ind w:left="-115" w:firstLine="0"/>
              <w:rPr>
                <w:rFonts w:cs="Arial"/>
                <w:b w:val="0"/>
                <w:color w:val="404040" w:themeColor="text1" w:themeTint="BF"/>
                <w:sz w:val="21"/>
                <w:szCs w:val="21"/>
              </w:rPr>
            </w:pPr>
            <w:r w:rsidRPr="00E1595B">
              <w:rPr>
                <w:rFonts w:cs="Arial"/>
                <w:b w:val="0"/>
                <w:color w:val="404040" w:themeColor="text1" w:themeTint="BF"/>
                <w:sz w:val="21"/>
                <w:szCs w:val="21"/>
              </w:rPr>
              <w:t>Frequency of adding or replacing fiduciaries</w:t>
            </w:r>
            <w:r w:rsidR="00311738" w:rsidRPr="00E1595B">
              <w:rPr>
                <w:rFonts w:cs="Arial"/>
                <w:b w:val="0"/>
                <w:color w:val="404040" w:themeColor="text1" w:themeTint="BF"/>
                <w:sz w:val="21"/>
                <w:szCs w:val="21"/>
              </w:rPr>
              <w:t xml:space="preserve"> (i.e., </w:t>
            </w:r>
            <w:r w:rsidR="00C42476">
              <w:rPr>
                <w:rFonts w:cs="Arial"/>
                <w:b w:val="0"/>
                <w:color w:val="404040" w:themeColor="text1" w:themeTint="BF"/>
                <w:sz w:val="21"/>
                <w:szCs w:val="21"/>
              </w:rPr>
              <w:br/>
              <w:t xml:space="preserve">      </w:t>
            </w:r>
            <w:r w:rsidR="00311738" w:rsidRPr="00E1595B">
              <w:rPr>
                <w:rFonts w:cs="Arial"/>
                <w:b w:val="0"/>
                <w:color w:val="404040" w:themeColor="text1" w:themeTint="BF"/>
                <w:sz w:val="21"/>
                <w:szCs w:val="21"/>
              </w:rPr>
              <w:t>how often basic fiduciary training will be needed)</w:t>
            </w:r>
          </w:p>
        </w:tc>
        <w:tc>
          <w:tcPr>
            <w:tcW w:w="574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13963F0" w14:textId="77777777" w:rsidR="00BC67AA" w:rsidRPr="00EA0373" w:rsidRDefault="00BC67AA" w:rsidP="005628F5">
            <w:pPr>
              <w:spacing w:line="276" w:lineRule="auto"/>
              <w:ind w:right="-833"/>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EA0373">
              <w:rPr>
                <w:rFonts w:ascii="Arial" w:hAnsi="Arial" w:cs="Arial"/>
                <w:color w:val="000000" w:themeColor="text1"/>
                <w:sz w:val="20"/>
                <w:szCs w:val="20"/>
              </w:rPr>
              <w:t xml:space="preserve">    </w:t>
            </w:r>
          </w:p>
        </w:tc>
      </w:tr>
      <w:tr w:rsidR="00BC67AA" w:rsidRPr="00EA0373" w14:paraId="2BC0A0EF" w14:textId="77777777" w:rsidTr="00C42476">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CBEBD2A" w14:textId="1478B904" w:rsidR="00BC67AA" w:rsidRPr="00E1595B" w:rsidRDefault="00A1792F" w:rsidP="00C42476">
            <w:pPr>
              <w:pStyle w:val="ListParagraph"/>
              <w:numPr>
                <w:ilvl w:val="0"/>
                <w:numId w:val="8"/>
              </w:numPr>
              <w:tabs>
                <w:tab w:val="left" w:pos="155"/>
                <w:tab w:val="left" w:pos="335"/>
              </w:tabs>
              <w:spacing w:line="276" w:lineRule="auto"/>
              <w:ind w:left="-115" w:firstLine="0"/>
              <w:rPr>
                <w:rFonts w:cs="Arial"/>
                <w:b w:val="0"/>
                <w:color w:val="404040" w:themeColor="text1" w:themeTint="BF"/>
                <w:sz w:val="21"/>
                <w:szCs w:val="21"/>
              </w:rPr>
            </w:pPr>
            <w:r w:rsidRPr="00E1595B">
              <w:rPr>
                <w:rFonts w:cs="Arial"/>
                <w:b w:val="0"/>
                <w:color w:val="404040" w:themeColor="text1" w:themeTint="BF"/>
                <w:sz w:val="21"/>
                <w:szCs w:val="21"/>
              </w:rPr>
              <w:t>Time allotted for fiduciary education (e.g.</w:t>
            </w:r>
            <w:r w:rsidR="00311738" w:rsidRPr="00E1595B">
              <w:rPr>
                <w:rFonts w:cs="Arial"/>
                <w:b w:val="0"/>
                <w:color w:val="404040" w:themeColor="text1" w:themeTint="BF"/>
                <w:sz w:val="21"/>
                <w:szCs w:val="21"/>
              </w:rPr>
              <w:t>,</w:t>
            </w:r>
            <w:r w:rsidRPr="00E1595B">
              <w:rPr>
                <w:rFonts w:cs="Arial"/>
                <w:b w:val="0"/>
                <w:color w:val="404040" w:themeColor="text1" w:themeTint="BF"/>
                <w:sz w:val="21"/>
                <w:szCs w:val="21"/>
              </w:rPr>
              <w:t xml:space="preserve"> </w:t>
            </w:r>
            <w:r w:rsidR="001F6D8E" w:rsidRPr="00E1595B">
              <w:rPr>
                <w:rFonts w:cs="Arial"/>
                <w:b w:val="0"/>
                <w:color w:val="404040" w:themeColor="text1" w:themeTint="BF"/>
                <w:sz w:val="21"/>
                <w:szCs w:val="21"/>
              </w:rPr>
              <w:t>20</w:t>
            </w:r>
            <w:r w:rsidRPr="00E1595B">
              <w:rPr>
                <w:rFonts w:cs="Arial"/>
                <w:b w:val="0"/>
                <w:color w:val="404040" w:themeColor="text1" w:themeTint="BF"/>
                <w:sz w:val="21"/>
                <w:szCs w:val="21"/>
              </w:rPr>
              <w:t xml:space="preserve"> </w:t>
            </w:r>
            <w:r w:rsidR="00C42476">
              <w:rPr>
                <w:rFonts w:cs="Arial"/>
                <w:b w:val="0"/>
                <w:color w:val="404040" w:themeColor="text1" w:themeTint="BF"/>
                <w:sz w:val="21"/>
                <w:szCs w:val="21"/>
              </w:rPr>
              <w:t xml:space="preserve">    </w:t>
            </w:r>
            <w:r w:rsidR="00C42476">
              <w:rPr>
                <w:rFonts w:cs="Arial"/>
                <w:b w:val="0"/>
                <w:color w:val="404040" w:themeColor="text1" w:themeTint="BF"/>
                <w:sz w:val="21"/>
                <w:szCs w:val="21"/>
              </w:rPr>
              <w:br/>
              <w:t xml:space="preserve">      </w:t>
            </w:r>
            <w:r w:rsidR="001F6D8E" w:rsidRPr="00E1595B">
              <w:rPr>
                <w:rFonts w:cs="Arial"/>
                <w:b w:val="0"/>
                <w:color w:val="404040" w:themeColor="text1" w:themeTint="BF"/>
                <w:sz w:val="21"/>
                <w:szCs w:val="21"/>
              </w:rPr>
              <w:t>minutes</w:t>
            </w:r>
            <w:r w:rsidRPr="00E1595B">
              <w:rPr>
                <w:rFonts w:cs="Arial"/>
                <w:b w:val="0"/>
                <w:color w:val="404040" w:themeColor="text1" w:themeTint="BF"/>
                <w:sz w:val="21"/>
                <w:szCs w:val="21"/>
              </w:rPr>
              <w:t xml:space="preserve"> per quarterly meeting, </w:t>
            </w:r>
            <w:r w:rsidR="001F6D8E" w:rsidRPr="00E1595B">
              <w:rPr>
                <w:rFonts w:cs="Arial"/>
                <w:b w:val="0"/>
                <w:color w:val="404040" w:themeColor="text1" w:themeTint="BF"/>
                <w:sz w:val="21"/>
                <w:szCs w:val="21"/>
              </w:rPr>
              <w:t>6</w:t>
            </w:r>
            <w:r w:rsidRPr="00E1595B">
              <w:rPr>
                <w:rFonts w:cs="Arial"/>
                <w:b w:val="0"/>
                <w:color w:val="404040" w:themeColor="text1" w:themeTint="BF"/>
                <w:sz w:val="21"/>
                <w:szCs w:val="21"/>
              </w:rPr>
              <w:t xml:space="preserve">0 minutes during </w:t>
            </w:r>
            <w:r w:rsidR="00C42476">
              <w:rPr>
                <w:rFonts w:cs="Arial"/>
                <w:b w:val="0"/>
                <w:color w:val="404040" w:themeColor="text1" w:themeTint="BF"/>
                <w:sz w:val="21"/>
                <w:szCs w:val="21"/>
              </w:rPr>
              <w:t xml:space="preserve">  </w:t>
            </w:r>
            <w:r w:rsidR="00C42476">
              <w:rPr>
                <w:rFonts w:cs="Arial"/>
                <w:b w:val="0"/>
                <w:color w:val="404040" w:themeColor="text1" w:themeTint="BF"/>
                <w:sz w:val="21"/>
                <w:szCs w:val="21"/>
              </w:rPr>
              <w:br/>
              <w:t xml:space="preserve">      </w:t>
            </w:r>
            <w:r w:rsidRPr="00E1595B">
              <w:rPr>
                <w:rFonts w:cs="Arial"/>
                <w:b w:val="0"/>
                <w:color w:val="404040" w:themeColor="text1" w:themeTint="BF"/>
                <w:sz w:val="21"/>
                <w:szCs w:val="21"/>
              </w:rPr>
              <w:t>annual plan review)</w:t>
            </w:r>
          </w:p>
        </w:tc>
        <w:tc>
          <w:tcPr>
            <w:tcW w:w="574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C6BB9B8" w14:textId="77777777" w:rsidR="00BC67AA" w:rsidRPr="00EA0373" w:rsidRDefault="00BC67AA" w:rsidP="005628F5">
            <w:pPr>
              <w:spacing w:line="276" w:lineRule="auto"/>
              <w:ind w:right="-833"/>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BC67AA" w:rsidRPr="00EA0373" w14:paraId="0582F9FF" w14:textId="77777777" w:rsidTr="00C42476">
        <w:trPr>
          <w:trHeight w:val="406"/>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7EAC98B" w14:textId="77777777" w:rsidR="00BC67AA" w:rsidRPr="00E1595B" w:rsidRDefault="00A1792F" w:rsidP="00C42476">
            <w:pPr>
              <w:pStyle w:val="ListParagraph"/>
              <w:numPr>
                <w:ilvl w:val="0"/>
                <w:numId w:val="8"/>
              </w:numPr>
              <w:tabs>
                <w:tab w:val="left" w:pos="155"/>
                <w:tab w:val="left" w:pos="335"/>
              </w:tabs>
              <w:spacing w:line="276" w:lineRule="auto"/>
              <w:ind w:left="-115" w:firstLine="0"/>
              <w:rPr>
                <w:rFonts w:cs="Arial"/>
                <w:b w:val="0"/>
                <w:color w:val="404040" w:themeColor="text1" w:themeTint="BF"/>
                <w:sz w:val="21"/>
                <w:szCs w:val="21"/>
              </w:rPr>
            </w:pPr>
            <w:r w:rsidRPr="00E1595B">
              <w:rPr>
                <w:rFonts w:cs="Arial"/>
                <w:b w:val="0"/>
                <w:color w:val="404040" w:themeColor="text1" w:themeTint="BF"/>
                <w:sz w:val="21"/>
                <w:szCs w:val="21"/>
              </w:rPr>
              <w:t>Plan sponso</w:t>
            </w:r>
            <w:r w:rsidR="00F00388">
              <w:rPr>
                <w:rFonts w:cs="Arial"/>
                <w:b w:val="0"/>
                <w:color w:val="404040" w:themeColor="text1" w:themeTint="BF"/>
                <w:sz w:val="21"/>
                <w:szCs w:val="21"/>
              </w:rPr>
              <w:t>r budget for fiduciary education</w:t>
            </w:r>
          </w:p>
        </w:tc>
        <w:tc>
          <w:tcPr>
            <w:tcW w:w="574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5428F5F" w14:textId="77777777" w:rsidR="00BC67AA" w:rsidRPr="00EA0373" w:rsidRDefault="00BC67AA" w:rsidP="00F00388">
            <w:pPr>
              <w:spacing w:line="276" w:lineRule="auto"/>
              <w:ind w:right="-833"/>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BC67AA" w:rsidRPr="00EA0373" w14:paraId="1A1C80CB" w14:textId="77777777" w:rsidTr="00C4247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148"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p w14:paraId="0CBD4DE2" w14:textId="77777777" w:rsidR="00BC67AA" w:rsidRPr="00E1595B" w:rsidRDefault="00BC67AA" w:rsidP="00C42476">
            <w:pPr>
              <w:pStyle w:val="ListParagraph"/>
              <w:numPr>
                <w:ilvl w:val="0"/>
                <w:numId w:val="8"/>
              </w:numPr>
              <w:tabs>
                <w:tab w:val="left" w:pos="155"/>
                <w:tab w:val="left" w:pos="335"/>
              </w:tabs>
              <w:spacing w:line="276" w:lineRule="auto"/>
              <w:ind w:left="-115" w:firstLine="0"/>
              <w:rPr>
                <w:rFonts w:cs="Arial"/>
                <w:b w:val="0"/>
                <w:color w:val="404040" w:themeColor="text1" w:themeTint="BF"/>
                <w:sz w:val="21"/>
                <w:szCs w:val="21"/>
              </w:rPr>
            </w:pPr>
            <w:r w:rsidRPr="00E1595B">
              <w:rPr>
                <w:rFonts w:cs="Arial"/>
                <w:b w:val="0"/>
                <w:color w:val="404040" w:themeColor="text1" w:themeTint="BF"/>
                <w:sz w:val="21"/>
                <w:szCs w:val="21"/>
              </w:rPr>
              <w:t>Other</w:t>
            </w:r>
          </w:p>
        </w:tc>
        <w:tc>
          <w:tcPr>
            <w:tcW w:w="5742"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vAlign w:val="center"/>
          </w:tcPr>
          <w:p w14:paraId="55618AF3" w14:textId="77777777" w:rsidR="00BC67AA" w:rsidRPr="00EA0373" w:rsidRDefault="00BC67AA" w:rsidP="005628F5">
            <w:pPr>
              <w:spacing w:before="30" w:line="276" w:lineRule="auto"/>
              <w:ind w:right="-833"/>
              <w:cnfStyle w:val="000000100000" w:firstRow="0" w:lastRow="0" w:firstColumn="0" w:lastColumn="0" w:oddVBand="0" w:evenVBand="0" w:oddHBand="1" w:evenHBand="0" w:firstRowFirstColumn="0" w:firstRowLastColumn="0" w:lastRowFirstColumn="0" w:lastRowLastColumn="0"/>
              <w:rPr>
                <w:rFonts w:ascii="Arial" w:hAnsi="Arial" w:cs="Arial"/>
                <w:color w:val="BEE1FC" w:themeColor="accent1" w:themeTint="33"/>
                <w:sz w:val="20"/>
                <w:szCs w:val="20"/>
              </w:rPr>
            </w:pPr>
            <w:r w:rsidRPr="00EA0373">
              <w:rPr>
                <w:rFonts w:ascii="Arial" w:hAnsi="Arial" w:cs="Arial"/>
                <w:color w:val="000000" w:themeColor="text1"/>
                <w:sz w:val="20"/>
                <w:szCs w:val="20"/>
              </w:rPr>
              <w:t xml:space="preserve">    </w:t>
            </w:r>
          </w:p>
        </w:tc>
      </w:tr>
    </w:tbl>
    <w:p w14:paraId="24E73101" w14:textId="77777777" w:rsidR="00504907" w:rsidRDefault="00504907" w:rsidP="005A4AC9">
      <w:pPr>
        <w:pStyle w:val="Heading3"/>
        <w:spacing w:before="120" w:after="120"/>
        <w:ind w:left="-360"/>
        <w:rPr>
          <w:rFonts w:asciiTheme="minorHAnsi" w:hAnsiTheme="minorHAnsi" w:cs="Arial"/>
          <w:color w:val="404040" w:themeColor="text1" w:themeTint="BF"/>
          <w:sz w:val="21"/>
          <w:szCs w:val="21"/>
        </w:rPr>
      </w:pPr>
    </w:p>
    <w:p w14:paraId="087353BC" w14:textId="509CA17E" w:rsidR="00504907" w:rsidRPr="004F0204" w:rsidRDefault="00504907" w:rsidP="00504907">
      <w:pPr>
        <w:pStyle w:val="Heading3"/>
        <w:tabs>
          <w:tab w:val="left" w:pos="8100"/>
        </w:tabs>
        <w:spacing w:line="192" w:lineRule="auto"/>
        <w:ind w:left="-360"/>
        <w:rPr>
          <w:rFonts w:ascii="Arial Black" w:hAnsi="Arial Black" w:cs="Arial"/>
          <w:color w:val="136CAF"/>
          <w:sz w:val="66"/>
          <w:szCs w:val="66"/>
          <w14:textOutline w14:w="9525" w14:cap="rnd" w14:cmpd="sng" w14:algn="ctr">
            <w14:solidFill>
              <w14:srgbClr w14:val="ACBC66"/>
            </w14:solidFill>
            <w14:prstDash w14:val="solid"/>
            <w14:bevel/>
          </w14:textOutline>
        </w:rPr>
      </w:pP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3</w:t>
      </w:r>
      <w:r>
        <w:rPr>
          <w:rFonts w:asciiTheme="minorHAnsi" w:eastAsiaTheme="minorEastAsia" w:hAnsiTheme="minorHAnsi"/>
          <w:b/>
          <w:color w:val="0664AD" w:themeColor="accent1"/>
          <w:sz w:val="20"/>
          <w:szCs w:val="20"/>
        </w:rPr>
        <w:t xml:space="preserve"> </w:t>
      </w:r>
      <w:r>
        <w:rPr>
          <w:rFonts w:asciiTheme="minorHAnsi" w:eastAsiaTheme="minorEastAsia" w:hAnsiTheme="minorHAnsi"/>
          <w:b/>
          <w:color w:val="136CAF"/>
          <w:sz w:val="48"/>
          <w:szCs w:val="48"/>
          <w:vertAlign w:val="superscript"/>
        </w:rPr>
        <w:t xml:space="preserve">SELECT TRAINING TOPICS </w:t>
      </w:r>
    </w:p>
    <w:p w14:paraId="315C325F" w14:textId="77777777" w:rsidR="00681097" w:rsidRPr="00504907" w:rsidRDefault="00BC67AA" w:rsidP="00A51718">
      <w:pPr>
        <w:pStyle w:val="Heading3"/>
        <w:spacing w:before="120" w:after="120"/>
        <w:ind w:left="-180"/>
        <w:rPr>
          <w:rFonts w:asciiTheme="minorHAnsi" w:hAnsiTheme="minorHAnsi" w:cs="Arial"/>
          <w:b/>
          <w:color w:val="404040" w:themeColor="text1" w:themeTint="BF"/>
          <w:sz w:val="21"/>
          <w:szCs w:val="21"/>
        </w:rPr>
      </w:pPr>
      <w:r w:rsidRPr="00504907">
        <w:rPr>
          <w:rFonts w:asciiTheme="minorHAnsi" w:hAnsiTheme="minorHAnsi" w:cs="Arial"/>
          <w:b/>
          <w:color w:val="404040" w:themeColor="text1" w:themeTint="BF"/>
          <w:sz w:val="21"/>
          <w:szCs w:val="21"/>
        </w:rPr>
        <w:t xml:space="preserve">Based on the needs identified in Step 2, select training topics for the year. Sample topics are provided below. </w:t>
      </w:r>
      <w:r w:rsidR="00311738" w:rsidRPr="00504907">
        <w:rPr>
          <w:rFonts w:asciiTheme="minorHAnsi" w:hAnsiTheme="minorHAnsi" w:cs="Arial"/>
          <w:b/>
          <w:color w:val="404040" w:themeColor="text1" w:themeTint="BF"/>
          <w:sz w:val="21"/>
          <w:szCs w:val="21"/>
        </w:rPr>
        <w:t>Some of the topics can be combined into a single educational session.</w:t>
      </w:r>
    </w:p>
    <w:tbl>
      <w:tblPr>
        <w:tblStyle w:val="GridTable6Colorful-Accent31"/>
        <w:tblW w:w="11070" w:type="dxa"/>
        <w:tblInd w:w="-65" w:type="dxa"/>
        <w:tblBorders>
          <w:top w:val="single" w:sz="4" w:space="0" w:color="0664AD" w:themeColor="accent1"/>
          <w:left w:val="single" w:sz="4" w:space="0" w:color="0664AD" w:themeColor="accent1"/>
          <w:bottom w:val="single" w:sz="4" w:space="0" w:color="0664AD" w:themeColor="accent1"/>
          <w:right w:val="single" w:sz="4" w:space="0" w:color="0664AD" w:themeColor="accent1"/>
          <w:insideH w:val="single" w:sz="4" w:space="0" w:color="0664AD" w:themeColor="accent1"/>
          <w:insideV w:val="single" w:sz="4" w:space="0" w:color="0664AD" w:themeColor="accent1"/>
        </w:tblBorders>
        <w:tblLayout w:type="fixed"/>
        <w:tblCellMar>
          <w:left w:w="115" w:type="dxa"/>
          <w:right w:w="115" w:type="dxa"/>
        </w:tblCellMar>
        <w:tblLook w:val="04A0" w:firstRow="1" w:lastRow="0" w:firstColumn="1" w:lastColumn="0" w:noHBand="0" w:noVBand="1"/>
      </w:tblPr>
      <w:tblGrid>
        <w:gridCol w:w="2070"/>
        <w:gridCol w:w="8820"/>
        <w:gridCol w:w="180"/>
      </w:tblGrid>
      <w:tr w:rsidR="00B871D8" w:rsidRPr="00C12248" w14:paraId="6A029829" w14:textId="77777777" w:rsidTr="00164AB4">
        <w:trPr>
          <w:gridAfter w:val="1"/>
          <w:cnfStyle w:val="100000000000" w:firstRow="1" w:lastRow="0" w:firstColumn="0" w:lastColumn="0" w:oddVBand="0" w:evenVBand="0" w:oddHBand="0" w:evenHBand="0" w:firstRowFirstColumn="0" w:firstRowLastColumn="0" w:lastRowFirstColumn="0" w:lastRowLastColumn="0"/>
          <w:wAfter w:w="180" w:type="dxa"/>
          <w:trHeight w:val="278"/>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nil"/>
              <w:right w:val="single" w:sz="4" w:space="0" w:color="BFBFBF" w:themeColor="background1" w:themeShade="BF"/>
            </w:tcBorders>
            <w:shd w:val="clear" w:color="auto" w:fill="BCE4E6"/>
            <w:vAlign w:val="center"/>
          </w:tcPr>
          <w:p w14:paraId="39053E8E" w14:textId="77777777" w:rsidR="00681097" w:rsidRPr="00F00388" w:rsidRDefault="00681097" w:rsidP="00A51718">
            <w:pPr>
              <w:ind w:left="65"/>
              <w:rPr>
                <w:rFonts w:cs="Arial"/>
                <w:color w:val="auto"/>
                <w:sz w:val="21"/>
                <w:szCs w:val="21"/>
              </w:rPr>
            </w:pPr>
            <w:r w:rsidRPr="00F00388">
              <w:rPr>
                <w:rFonts w:cs="Arial"/>
                <w:color w:val="auto"/>
                <w:sz w:val="21"/>
                <w:szCs w:val="21"/>
              </w:rPr>
              <w:t>Objective</w:t>
            </w:r>
          </w:p>
        </w:tc>
        <w:tc>
          <w:tcPr>
            <w:tcW w:w="8820" w:type="dxa"/>
            <w:tcBorders>
              <w:top w:val="nil"/>
              <w:left w:val="single" w:sz="4" w:space="0" w:color="BFBFBF" w:themeColor="background1" w:themeShade="BF"/>
              <w:bottom w:val="nil"/>
              <w:right w:val="nil"/>
            </w:tcBorders>
            <w:shd w:val="clear" w:color="auto" w:fill="BCE4E6"/>
            <w:vAlign w:val="center"/>
          </w:tcPr>
          <w:p w14:paraId="193D9179" w14:textId="77777777" w:rsidR="00681097" w:rsidRPr="00F00388" w:rsidRDefault="00D8116E" w:rsidP="00A51718">
            <w:pPr>
              <w:ind w:left="65"/>
              <w:cnfStyle w:val="100000000000" w:firstRow="1" w:lastRow="0" w:firstColumn="0" w:lastColumn="0" w:oddVBand="0" w:evenVBand="0" w:oddHBand="0" w:evenHBand="0" w:firstRowFirstColumn="0" w:firstRowLastColumn="0" w:lastRowFirstColumn="0" w:lastRowLastColumn="0"/>
              <w:rPr>
                <w:rFonts w:cs="Arial"/>
                <w:color w:val="auto"/>
                <w:sz w:val="21"/>
                <w:szCs w:val="21"/>
              </w:rPr>
            </w:pPr>
            <w:r w:rsidRPr="00F00388">
              <w:rPr>
                <w:rFonts w:cs="Arial"/>
                <w:color w:val="auto"/>
                <w:sz w:val="21"/>
                <w:szCs w:val="21"/>
              </w:rPr>
              <w:t>Topics</w:t>
            </w:r>
          </w:p>
        </w:tc>
      </w:tr>
      <w:tr w:rsidR="005A4AC9" w:rsidRPr="00C12248" w14:paraId="7BF3D2C6" w14:textId="77777777" w:rsidTr="00F227CA">
        <w:trPr>
          <w:cnfStyle w:val="000000100000" w:firstRow="0" w:lastRow="0" w:firstColumn="0" w:lastColumn="0" w:oddVBand="0" w:evenVBand="0" w:oddHBand="1" w:evenHBand="0" w:firstRowFirstColumn="0" w:firstRowLastColumn="0" w:lastRowFirstColumn="0" w:lastRowLastColumn="0"/>
          <w:trHeight w:val="2097"/>
        </w:trPr>
        <w:tc>
          <w:tcPr>
            <w:cnfStyle w:val="001000000000" w:firstRow="0" w:lastRow="0" w:firstColumn="1" w:lastColumn="0" w:oddVBand="0" w:evenVBand="0" w:oddHBand="0" w:evenHBand="0" w:firstRowFirstColumn="0" w:firstRowLastColumn="0" w:lastRowFirstColumn="0" w:lastRowLastColumn="0"/>
            <w:tcW w:w="2070"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tcPr>
          <w:p w14:paraId="0094487F" w14:textId="1109528F" w:rsidR="00681097" w:rsidRPr="000A7133" w:rsidRDefault="00D8116E" w:rsidP="00F227CA">
            <w:pPr>
              <w:pStyle w:val="ListParagraph"/>
              <w:numPr>
                <w:ilvl w:val="0"/>
                <w:numId w:val="8"/>
              </w:numPr>
              <w:tabs>
                <w:tab w:val="left" w:pos="155"/>
              </w:tabs>
              <w:spacing w:before="120"/>
              <w:ind w:left="-115" w:firstLine="0"/>
              <w:rPr>
                <w:rFonts w:cs="Arial"/>
                <w:color w:val="404040" w:themeColor="text1" w:themeTint="BF"/>
                <w:sz w:val="21"/>
                <w:szCs w:val="21"/>
              </w:rPr>
            </w:pPr>
            <w:r w:rsidRPr="000A7133">
              <w:rPr>
                <w:rFonts w:cs="Arial"/>
                <w:color w:val="404040" w:themeColor="text1" w:themeTint="BF"/>
                <w:sz w:val="21"/>
                <w:szCs w:val="21"/>
              </w:rPr>
              <w:t xml:space="preserve">New fiduciary </w:t>
            </w:r>
            <w:r w:rsidR="00A51718">
              <w:rPr>
                <w:rFonts w:cs="Arial"/>
                <w:color w:val="404040" w:themeColor="text1" w:themeTint="BF"/>
                <w:sz w:val="21"/>
                <w:szCs w:val="21"/>
              </w:rPr>
              <w:br/>
              <w:t xml:space="preserve">      </w:t>
            </w:r>
            <w:r w:rsidRPr="000A7133">
              <w:rPr>
                <w:rFonts w:cs="Arial"/>
                <w:color w:val="404040" w:themeColor="text1" w:themeTint="BF"/>
                <w:sz w:val="21"/>
                <w:szCs w:val="21"/>
              </w:rPr>
              <w:t>orientation</w:t>
            </w:r>
          </w:p>
        </w:tc>
        <w:tc>
          <w:tcPr>
            <w:tcW w:w="9000" w:type="dxa"/>
            <w:gridSpan w:val="2"/>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3ADDD51" w14:textId="77777777" w:rsidR="00681097" w:rsidRPr="00C12248" w:rsidRDefault="00D8116E"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Business objectives for establishing the plan</w:t>
            </w:r>
          </w:p>
          <w:p w14:paraId="50105A92" w14:textId="77777777" w:rsidR="00681097" w:rsidRPr="00C12248" w:rsidRDefault="00D8116E"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ERISA fiduciary rules</w:t>
            </w:r>
          </w:p>
          <w:p w14:paraId="1E6F78CB" w14:textId="7264EE51" w:rsidR="004208BC" w:rsidRPr="00C12248" w:rsidRDefault="004208BC"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 xml:space="preserve">Role of financial advisor (fiduciary or non-fiduciary under </w:t>
            </w:r>
            <w:r w:rsidR="00CC3215">
              <w:rPr>
                <w:rFonts w:cs="Arial"/>
                <w:color w:val="404040" w:themeColor="text1" w:themeTint="BF"/>
                <w:sz w:val="21"/>
                <w:szCs w:val="21"/>
              </w:rPr>
              <w:t>ERISA fiduciary investment advice rules</w:t>
            </w:r>
            <w:r w:rsidRPr="00C12248">
              <w:rPr>
                <w:rFonts w:cs="Arial"/>
                <w:color w:val="404040" w:themeColor="text1" w:themeTint="BF"/>
                <w:sz w:val="21"/>
                <w:szCs w:val="21"/>
              </w:rPr>
              <w:t>)</w:t>
            </w:r>
          </w:p>
          <w:p w14:paraId="3579D0D9" w14:textId="77777777" w:rsidR="002151EF" w:rsidRPr="00C12248" w:rsidRDefault="002151EF"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Understanding plan fees</w:t>
            </w:r>
          </w:p>
          <w:p w14:paraId="1D4DEB27" w14:textId="77777777" w:rsidR="007832B5" w:rsidRPr="00C12248" w:rsidRDefault="00D8116E"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Service provider fee disclosure requirements</w:t>
            </w:r>
          </w:p>
          <w:p w14:paraId="5142F43C" w14:textId="77777777" w:rsidR="00D8116E" w:rsidRPr="00C12248" w:rsidRDefault="00D8116E"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Review of the plan document</w:t>
            </w:r>
          </w:p>
          <w:p w14:paraId="10A07D10" w14:textId="77777777" w:rsidR="0010670D" w:rsidRPr="00C12248" w:rsidRDefault="00D8116E"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Understanding the role of each service provider</w:t>
            </w:r>
            <w:r w:rsidR="00B871D8">
              <w:rPr>
                <w:rFonts w:cs="Arial"/>
                <w:color w:val="404040" w:themeColor="text1" w:themeTint="BF"/>
                <w:sz w:val="21"/>
                <w:szCs w:val="21"/>
              </w:rPr>
              <w:t xml:space="preserve"> </w:t>
            </w:r>
            <w:r w:rsidRPr="00C12248">
              <w:rPr>
                <w:rFonts w:cs="Arial"/>
                <w:color w:val="404040" w:themeColor="text1" w:themeTint="BF"/>
                <w:sz w:val="21"/>
                <w:szCs w:val="21"/>
              </w:rPr>
              <w:t>(e.g., recordkeeper, financial advisor)</w:t>
            </w:r>
          </w:p>
          <w:p w14:paraId="77EA8B6D" w14:textId="77777777" w:rsidR="006535A4" w:rsidRPr="00C12248" w:rsidRDefault="006535A4"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bookmarkStart w:id="12" w:name="OLE_LINK49"/>
            <w:bookmarkStart w:id="13" w:name="OLE_LINK50"/>
            <w:bookmarkStart w:id="14" w:name="OLE_LINK51"/>
            <w:r w:rsidRPr="00C12248">
              <w:rPr>
                <w:rFonts w:cs="Arial"/>
                <w:color w:val="404040" w:themeColor="text1" w:themeTint="BF"/>
                <w:sz w:val="21"/>
                <w:szCs w:val="21"/>
              </w:rPr>
              <w:t xml:space="preserve">Other: </w:t>
            </w:r>
            <w:r w:rsidRPr="00AE74B8">
              <w:rPr>
                <w:rFonts w:cs="Arial"/>
                <w:color w:val="404040" w:themeColor="text1" w:themeTint="BF"/>
                <w:sz w:val="21"/>
                <w:szCs w:val="21"/>
                <w:shd w:val="clear" w:color="auto" w:fill="F2F2F2" w:themeFill="background1" w:themeFillShade="F2"/>
              </w:rPr>
              <w:t>___</w:t>
            </w:r>
            <w:r w:rsidR="00E92894" w:rsidRPr="00AE74B8">
              <w:rPr>
                <w:rFonts w:cs="Arial"/>
                <w:color w:val="404040" w:themeColor="text1" w:themeTint="BF"/>
                <w:sz w:val="21"/>
                <w:szCs w:val="21"/>
                <w:shd w:val="clear" w:color="auto" w:fill="F2F2F2" w:themeFill="background1" w:themeFillShade="F2"/>
              </w:rPr>
              <w:t>________________________</w:t>
            </w:r>
            <w:bookmarkEnd w:id="12"/>
            <w:bookmarkEnd w:id="13"/>
            <w:bookmarkEnd w:id="14"/>
          </w:p>
        </w:tc>
      </w:tr>
      <w:tr w:rsidR="00BC67AA" w:rsidRPr="00C12248" w14:paraId="597AF376" w14:textId="77777777" w:rsidTr="00F227CA">
        <w:trPr>
          <w:trHeight w:val="1052"/>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53E9F1A3" w14:textId="46EFF211" w:rsidR="00BC67AA" w:rsidRPr="000A7133" w:rsidRDefault="00BC67AA" w:rsidP="00F227CA">
            <w:pPr>
              <w:pStyle w:val="ListParagraph"/>
              <w:numPr>
                <w:ilvl w:val="0"/>
                <w:numId w:val="8"/>
              </w:numPr>
              <w:tabs>
                <w:tab w:val="left" w:pos="155"/>
              </w:tabs>
              <w:spacing w:before="120"/>
              <w:ind w:left="-115" w:firstLine="0"/>
              <w:rPr>
                <w:rFonts w:cs="Arial"/>
                <w:color w:val="404040" w:themeColor="text1" w:themeTint="BF"/>
                <w:sz w:val="21"/>
                <w:szCs w:val="21"/>
              </w:rPr>
            </w:pPr>
            <w:r w:rsidRPr="000A7133">
              <w:rPr>
                <w:rFonts w:cs="Arial"/>
                <w:color w:val="404040" w:themeColor="text1" w:themeTint="BF"/>
                <w:sz w:val="21"/>
                <w:szCs w:val="21"/>
              </w:rPr>
              <w:t xml:space="preserve">Regulatory and </w:t>
            </w:r>
            <w:r w:rsidR="00A51718">
              <w:rPr>
                <w:rFonts w:cs="Arial"/>
                <w:color w:val="404040" w:themeColor="text1" w:themeTint="BF"/>
                <w:sz w:val="21"/>
                <w:szCs w:val="21"/>
              </w:rPr>
              <w:br/>
              <w:t xml:space="preserve">      </w:t>
            </w:r>
            <w:r w:rsidR="00F72ECA" w:rsidRPr="000A7133">
              <w:rPr>
                <w:rFonts w:cs="Arial"/>
                <w:color w:val="404040" w:themeColor="text1" w:themeTint="BF"/>
                <w:sz w:val="21"/>
                <w:szCs w:val="21"/>
              </w:rPr>
              <w:t>marketplace</w:t>
            </w:r>
            <w:r w:rsidR="00A51718">
              <w:rPr>
                <w:rFonts w:cs="Arial"/>
                <w:color w:val="404040" w:themeColor="text1" w:themeTint="BF"/>
                <w:sz w:val="21"/>
                <w:szCs w:val="21"/>
              </w:rPr>
              <w:br/>
              <w:t xml:space="preserve">      </w:t>
            </w:r>
            <w:r w:rsidR="00F72ECA" w:rsidRPr="000A7133">
              <w:rPr>
                <w:rFonts w:cs="Arial"/>
                <w:color w:val="404040" w:themeColor="text1" w:themeTint="BF"/>
                <w:sz w:val="21"/>
                <w:szCs w:val="21"/>
              </w:rPr>
              <w:t>updates</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0E7CFDB" w14:textId="77777777" w:rsidR="00BC67AA" w:rsidRPr="003B3B38" w:rsidRDefault="00BC67AA" w:rsidP="00504907">
            <w:pPr>
              <w:pStyle w:val="ListParagraph"/>
              <w:numPr>
                <w:ilvl w:val="0"/>
                <w:numId w:val="8"/>
              </w:numPr>
              <w:spacing w:line="264" w:lineRule="auto"/>
              <w:ind w:left="331" w:right="-29" w:hanging="331"/>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r w:rsidRPr="003B3B38">
              <w:rPr>
                <w:rFonts w:cs="Arial"/>
                <w:color w:val="404040" w:themeColor="text1" w:themeTint="BF"/>
                <w:sz w:val="21"/>
                <w:szCs w:val="21"/>
              </w:rPr>
              <w:t>New laws or regulations affecting retirement plans</w:t>
            </w:r>
          </w:p>
          <w:p w14:paraId="681DF5FF" w14:textId="4F83574E" w:rsidR="00BC67AA" w:rsidRPr="003B3B38" w:rsidRDefault="00BC67AA" w:rsidP="00DC76E2">
            <w:pPr>
              <w:pStyle w:val="ListParagraph"/>
              <w:numPr>
                <w:ilvl w:val="0"/>
                <w:numId w:val="8"/>
              </w:numPr>
              <w:spacing w:line="264" w:lineRule="auto"/>
              <w:ind w:left="331" w:right="-181" w:hanging="331"/>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sz w:val="21"/>
                <w:szCs w:val="21"/>
              </w:rPr>
            </w:pPr>
            <w:r w:rsidRPr="003B3B38">
              <w:rPr>
                <w:rFonts w:cstheme="minorHAnsi"/>
                <w:color w:val="404040" w:themeColor="text1" w:themeTint="BF"/>
                <w:sz w:val="21"/>
                <w:szCs w:val="21"/>
              </w:rPr>
              <w:t>Industry trends – plan metrics, new tools or resources, fee models, advice solutions</w:t>
            </w:r>
            <w:r w:rsidR="00DC76E2" w:rsidRPr="003B3B38">
              <w:rPr>
                <w:rFonts w:cstheme="minorHAnsi"/>
                <w:color w:val="404040" w:themeColor="text1" w:themeTint="BF"/>
                <w:sz w:val="21"/>
                <w:szCs w:val="21"/>
              </w:rPr>
              <w:t>, lifetime income</w:t>
            </w:r>
          </w:p>
          <w:p w14:paraId="607337FD" w14:textId="77777777" w:rsidR="00BC67AA" w:rsidRPr="003B3B38" w:rsidRDefault="00BC67AA" w:rsidP="00504907">
            <w:pPr>
              <w:pStyle w:val="ListParagraph"/>
              <w:numPr>
                <w:ilvl w:val="0"/>
                <w:numId w:val="8"/>
              </w:numPr>
              <w:spacing w:line="264" w:lineRule="auto"/>
              <w:ind w:left="331" w:right="-29" w:hanging="331"/>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r w:rsidRPr="003B3B38">
              <w:rPr>
                <w:rFonts w:cs="Arial"/>
                <w:color w:val="404040" w:themeColor="text1" w:themeTint="BF"/>
                <w:sz w:val="21"/>
                <w:szCs w:val="21"/>
              </w:rPr>
              <w:t>Retirement plan litigation – excessive fees, common fiduciary breaches</w:t>
            </w:r>
          </w:p>
          <w:p w14:paraId="3F37C485" w14:textId="77777777" w:rsidR="00BC67AA" w:rsidRPr="00C12248" w:rsidRDefault="00BC67AA" w:rsidP="00504907">
            <w:pPr>
              <w:pStyle w:val="ListParagraph"/>
              <w:numPr>
                <w:ilvl w:val="0"/>
                <w:numId w:val="8"/>
              </w:numPr>
              <w:spacing w:line="264" w:lineRule="auto"/>
              <w:ind w:left="331" w:right="-29" w:hanging="331"/>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r w:rsidRPr="003B3B38">
              <w:rPr>
                <w:rFonts w:cs="Arial"/>
                <w:color w:val="404040" w:themeColor="text1" w:themeTint="BF"/>
                <w:sz w:val="21"/>
                <w:szCs w:val="21"/>
              </w:rPr>
              <w:t>Plan design trends</w:t>
            </w:r>
          </w:p>
        </w:tc>
      </w:tr>
      <w:tr w:rsidR="00A50EF0" w:rsidRPr="00C12248" w14:paraId="72ACC551" w14:textId="77777777" w:rsidTr="00F227C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5CDAEB34" w14:textId="1F31971E" w:rsidR="00681097" w:rsidRPr="000A7133" w:rsidRDefault="00BC67AA" w:rsidP="00F227CA">
            <w:pPr>
              <w:pStyle w:val="ListParagraph"/>
              <w:numPr>
                <w:ilvl w:val="0"/>
                <w:numId w:val="8"/>
              </w:numPr>
              <w:tabs>
                <w:tab w:val="left" w:pos="155"/>
              </w:tabs>
              <w:spacing w:before="120"/>
              <w:ind w:left="-115" w:firstLine="0"/>
              <w:rPr>
                <w:rFonts w:cs="Arial"/>
                <w:color w:val="404040" w:themeColor="text1" w:themeTint="BF"/>
                <w:sz w:val="21"/>
                <w:szCs w:val="21"/>
              </w:rPr>
            </w:pPr>
            <w:r w:rsidRPr="000A7133">
              <w:rPr>
                <w:rFonts w:cs="Arial"/>
                <w:color w:val="404040" w:themeColor="text1" w:themeTint="BF"/>
                <w:sz w:val="21"/>
                <w:szCs w:val="21"/>
              </w:rPr>
              <w:t xml:space="preserve">Administrative </w:t>
            </w:r>
            <w:r w:rsidR="00A51718">
              <w:rPr>
                <w:rFonts w:cs="Arial"/>
                <w:color w:val="404040" w:themeColor="text1" w:themeTint="BF"/>
                <w:sz w:val="21"/>
                <w:szCs w:val="21"/>
              </w:rPr>
              <w:br/>
              <w:t xml:space="preserve">      </w:t>
            </w:r>
            <w:r w:rsidRPr="000A7133">
              <w:rPr>
                <w:rFonts w:cs="Arial"/>
                <w:color w:val="404040" w:themeColor="text1" w:themeTint="BF"/>
                <w:sz w:val="21"/>
                <w:szCs w:val="21"/>
              </w:rPr>
              <w:t>compliance</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57E14F6" w14:textId="77777777" w:rsidR="00D8116E" w:rsidRPr="00C12248" w:rsidRDefault="00D8116E"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 xml:space="preserve">Critical compliance deadlines </w:t>
            </w:r>
            <w:r w:rsidR="00F72ECA" w:rsidRPr="00C12248">
              <w:rPr>
                <w:rFonts w:cs="Arial"/>
                <w:color w:val="404040" w:themeColor="text1" w:themeTint="BF"/>
                <w:sz w:val="21"/>
                <w:szCs w:val="21"/>
              </w:rPr>
              <w:t>(e.g., participant notices)</w:t>
            </w:r>
            <w:r w:rsidR="00BC67AA" w:rsidRPr="00C12248">
              <w:rPr>
                <w:rFonts w:cs="Arial"/>
                <w:color w:val="404040" w:themeColor="text1" w:themeTint="BF"/>
                <w:sz w:val="21"/>
                <w:szCs w:val="21"/>
              </w:rPr>
              <w:t xml:space="preserve"> </w:t>
            </w:r>
          </w:p>
          <w:p w14:paraId="60F710DC" w14:textId="77777777" w:rsidR="00BC67AA" w:rsidRPr="00C12248" w:rsidRDefault="00BC67AA"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Nondiscrimination testing refresher</w:t>
            </w:r>
          </w:p>
          <w:p w14:paraId="014EAC8E" w14:textId="77777777" w:rsidR="002151EF" w:rsidRPr="00C12248" w:rsidRDefault="002151EF"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Fidelity bonds and fiduciary insurance</w:t>
            </w:r>
          </w:p>
          <w:p w14:paraId="423E74E4" w14:textId="77777777" w:rsidR="002151EF" w:rsidRPr="00C12248" w:rsidRDefault="002151EF"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Selecting and monitoring service providers</w:t>
            </w:r>
          </w:p>
          <w:p w14:paraId="7117163C" w14:textId="77777777" w:rsidR="00D8116E" w:rsidRPr="00C12248" w:rsidRDefault="00D8116E"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IRS and DOL enforcement initiatives</w:t>
            </w:r>
          </w:p>
          <w:p w14:paraId="1DBCE513" w14:textId="77777777" w:rsidR="006535A4" w:rsidRPr="00C12248" w:rsidRDefault="00E92894"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0A7133">
              <w:rPr>
                <w:rFonts w:cs="Arial"/>
                <w:color w:val="404040" w:themeColor="text1" w:themeTint="BF"/>
                <w:sz w:val="21"/>
                <w:szCs w:val="21"/>
              </w:rPr>
              <w:t xml:space="preserve">Other: </w:t>
            </w:r>
            <w:r w:rsidRPr="00AE74B8">
              <w:rPr>
                <w:rFonts w:cs="Arial"/>
                <w:color w:val="404040" w:themeColor="text1" w:themeTint="BF"/>
                <w:sz w:val="21"/>
                <w:szCs w:val="21"/>
                <w:shd w:val="clear" w:color="auto" w:fill="F2F2F2" w:themeFill="background1" w:themeFillShade="F2"/>
              </w:rPr>
              <w:t>___________________________</w:t>
            </w:r>
          </w:p>
        </w:tc>
      </w:tr>
      <w:tr w:rsidR="00A50EF0" w:rsidRPr="00C12248" w14:paraId="5E8CE717" w14:textId="77777777" w:rsidTr="00F227CA">
        <w:trPr>
          <w:trHeight w:val="1142"/>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691AB633" w14:textId="77777777" w:rsidR="00681097" w:rsidRPr="000A7133" w:rsidRDefault="00BC67AA" w:rsidP="00F227CA">
            <w:pPr>
              <w:pStyle w:val="ListParagraph"/>
              <w:numPr>
                <w:ilvl w:val="0"/>
                <w:numId w:val="8"/>
              </w:numPr>
              <w:tabs>
                <w:tab w:val="left" w:pos="155"/>
              </w:tabs>
              <w:spacing w:before="120"/>
              <w:ind w:left="-115" w:firstLine="0"/>
              <w:rPr>
                <w:rFonts w:cs="Arial"/>
                <w:color w:val="404040" w:themeColor="text1" w:themeTint="BF"/>
                <w:sz w:val="21"/>
                <w:szCs w:val="21"/>
              </w:rPr>
            </w:pPr>
            <w:r w:rsidRPr="000A7133">
              <w:rPr>
                <w:rFonts w:cs="Arial"/>
                <w:color w:val="404040" w:themeColor="text1" w:themeTint="BF"/>
                <w:sz w:val="21"/>
                <w:szCs w:val="21"/>
              </w:rPr>
              <w:t>Plan Investments</w:t>
            </w:r>
          </w:p>
        </w:tc>
        <w:tc>
          <w:tcPr>
            <w:tcW w:w="900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0CCB372" w14:textId="77777777" w:rsidR="00BC67AA" w:rsidRPr="00C12248" w:rsidRDefault="00BC67AA" w:rsidP="00504907">
            <w:pPr>
              <w:pStyle w:val="ListParagraph"/>
              <w:numPr>
                <w:ilvl w:val="0"/>
                <w:numId w:val="8"/>
              </w:numPr>
              <w:spacing w:line="264" w:lineRule="auto"/>
              <w:ind w:left="331" w:right="-29" w:hanging="331"/>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bookmarkStart w:id="15" w:name="OLE_LINK52"/>
            <w:bookmarkStart w:id="16" w:name="OLE_LINK53"/>
            <w:bookmarkStart w:id="17" w:name="OLE_LINK54"/>
            <w:bookmarkStart w:id="18" w:name="OLE_LINK55"/>
            <w:r w:rsidRPr="00C12248">
              <w:rPr>
                <w:rFonts w:cs="Arial"/>
                <w:color w:val="404040" w:themeColor="text1" w:themeTint="BF"/>
                <w:sz w:val="21"/>
                <w:szCs w:val="21"/>
              </w:rPr>
              <w:t>Fiduciary benefits of QDIAs</w:t>
            </w:r>
          </w:p>
          <w:p w14:paraId="080CEBFE" w14:textId="77777777" w:rsidR="00BC67AA" w:rsidRPr="00C12248" w:rsidRDefault="00BC67AA" w:rsidP="00504907">
            <w:pPr>
              <w:pStyle w:val="ListParagraph"/>
              <w:numPr>
                <w:ilvl w:val="0"/>
                <w:numId w:val="8"/>
              </w:numPr>
              <w:spacing w:line="264" w:lineRule="auto"/>
              <w:ind w:left="331" w:right="-29" w:hanging="331"/>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Default investment and re-enrollment strategies</w:t>
            </w:r>
          </w:p>
          <w:p w14:paraId="72C61F00" w14:textId="77777777" w:rsidR="00BC67AA" w:rsidRPr="00C12248" w:rsidRDefault="00BC67AA" w:rsidP="00504907">
            <w:pPr>
              <w:pStyle w:val="ListParagraph"/>
              <w:numPr>
                <w:ilvl w:val="0"/>
                <w:numId w:val="8"/>
              </w:numPr>
              <w:spacing w:line="264" w:lineRule="auto"/>
              <w:ind w:left="331" w:right="-29" w:hanging="331"/>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Investment trends in retirement plans – new share classes, revenue sharing, active vs. passive</w:t>
            </w:r>
          </w:p>
          <w:p w14:paraId="35A037E4" w14:textId="77777777" w:rsidR="006535A4" w:rsidRPr="00C12248" w:rsidRDefault="00E92894" w:rsidP="00504907">
            <w:pPr>
              <w:pStyle w:val="ListParagraph"/>
              <w:numPr>
                <w:ilvl w:val="0"/>
                <w:numId w:val="8"/>
              </w:numPr>
              <w:spacing w:line="264" w:lineRule="auto"/>
              <w:ind w:left="331" w:right="-29" w:hanging="331"/>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 xml:space="preserve">Other: </w:t>
            </w:r>
            <w:r w:rsidRPr="00AE74B8">
              <w:rPr>
                <w:rFonts w:cs="Arial"/>
                <w:color w:val="404040" w:themeColor="text1" w:themeTint="BF"/>
                <w:sz w:val="21"/>
                <w:szCs w:val="21"/>
                <w:shd w:val="clear" w:color="auto" w:fill="F2F2F2" w:themeFill="background1" w:themeFillShade="F2"/>
              </w:rPr>
              <w:t>___________________________</w:t>
            </w:r>
            <w:bookmarkEnd w:id="15"/>
            <w:bookmarkEnd w:id="16"/>
            <w:bookmarkEnd w:id="17"/>
            <w:bookmarkEnd w:id="18"/>
          </w:p>
        </w:tc>
      </w:tr>
      <w:tr w:rsidR="00BC67AA" w:rsidRPr="00C12248" w14:paraId="5AD60F6E" w14:textId="77777777" w:rsidTr="00F227C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p w14:paraId="5E8A3F36" w14:textId="77777777" w:rsidR="00BC67AA" w:rsidRPr="000A7133" w:rsidRDefault="00BC67AA" w:rsidP="00F227CA">
            <w:pPr>
              <w:pStyle w:val="ListParagraph"/>
              <w:numPr>
                <w:ilvl w:val="0"/>
                <w:numId w:val="8"/>
              </w:numPr>
              <w:tabs>
                <w:tab w:val="left" w:pos="155"/>
              </w:tabs>
              <w:spacing w:line="220" w:lineRule="exact"/>
              <w:ind w:left="-115" w:firstLine="0"/>
              <w:rPr>
                <w:rFonts w:cs="Arial"/>
                <w:color w:val="404040" w:themeColor="text1" w:themeTint="BF"/>
                <w:sz w:val="21"/>
                <w:szCs w:val="21"/>
              </w:rPr>
            </w:pPr>
            <w:r w:rsidRPr="000A7133">
              <w:rPr>
                <w:rFonts w:cs="Arial"/>
                <w:color w:val="404040" w:themeColor="text1" w:themeTint="BF"/>
                <w:sz w:val="21"/>
                <w:szCs w:val="21"/>
              </w:rPr>
              <w:t>Other</w:t>
            </w:r>
          </w:p>
        </w:tc>
        <w:tc>
          <w:tcPr>
            <w:tcW w:w="9000" w:type="dxa"/>
            <w:gridSpan w:val="2"/>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vAlign w:val="center"/>
          </w:tcPr>
          <w:p w14:paraId="78A7DCFF" w14:textId="77777777" w:rsidR="00BC67AA" w:rsidRPr="00C12248" w:rsidRDefault="00BC67AA" w:rsidP="00504907">
            <w:pPr>
              <w:pStyle w:val="ListParagraph"/>
              <w:numPr>
                <w:ilvl w:val="0"/>
                <w:numId w:val="8"/>
              </w:numPr>
              <w:spacing w:line="264" w:lineRule="auto"/>
              <w:ind w:left="331" w:right="-29" w:hanging="331"/>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Measuring and improving plan performance</w:t>
            </w:r>
          </w:p>
        </w:tc>
      </w:tr>
    </w:tbl>
    <w:p w14:paraId="611AE545" w14:textId="663F8577" w:rsidR="00F35EF9" w:rsidRPr="00EA0373" w:rsidRDefault="00F35EF9" w:rsidP="00F00388">
      <w:pPr>
        <w:pStyle w:val="ListParagraph"/>
        <w:spacing w:after="0" w:line="240" w:lineRule="auto"/>
        <w:ind w:left="-360"/>
        <w:rPr>
          <w:rFonts w:ascii="Arial" w:hAnsi="Arial" w:cs="Arial"/>
          <w:sz w:val="20"/>
          <w:szCs w:val="20"/>
        </w:rPr>
      </w:pPr>
    </w:p>
    <w:p w14:paraId="643441B9" w14:textId="77777777" w:rsidR="00504907" w:rsidRDefault="00504907" w:rsidP="005A4AC9">
      <w:pPr>
        <w:pStyle w:val="Heading3"/>
        <w:spacing w:after="120" w:line="240" w:lineRule="auto"/>
        <w:ind w:left="-360"/>
        <w:rPr>
          <w:rFonts w:asciiTheme="minorHAnsi" w:hAnsiTheme="minorHAnsi" w:cs="Arial"/>
          <w:b/>
          <w:color w:val="FFFFFF" w:themeColor="background1"/>
          <w:sz w:val="28"/>
          <w:szCs w:val="28"/>
        </w:rPr>
      </w:pPr>
    </w:p>
    <w:p w14:paraId="69F4208A" w14:textId="4D126A80" w:rsidR="00504907" w:rsidRPr="004F0204" w:rsidRDefault="00504907" w:rsidP="00504907">
      <w:pPr>
        <w:pStyle w:val="Heading3"/>
        <w:tabs>
          <w:tab w:val="left" w:pos="8100"/>
        </w:tabs>
        <w:spacing w:line="192" w:lineRule="auto"/>
        <w:ind w:left="-360"/>
        <w:rPr>
          <w:rFonts w:ascii="Arial Black" w:hAnsi="Arial Black" w:cs="Arial"/>
          <w:color w:val="136CAF"/>
          <w:sz w:val="66"/>
          <w:szCs w:val="66"/>
          <w14:textOutline w14:w="9525" w14:cap="rnd" w14:cmpd="sng" w14:algn="ctr">
            <w14:solidFill>
              <w14:srgbClr w14:val="ACBC66"/>
            </w14:solidFill>
            <w14:prstDash w14:val="solid"/>
            <w14:bevel/>
          </w14:textOutline>
        </w:rPr>
      </w:pP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4</w:t>
      </w:r>
      <w:r>
        <w:rPr>
          <w:rFonts w:asciiTheme="minorHAnsi" w:eastAsiaTheme="minorEastAsia" w:hAnsiTheme="minorHAnsi"/>
          <w:b/>
          <w:color w:val="0664AD" w:themeColor="accent1"/>
          <w:sz w:val="20"/>
          <w:szCs w:val="20"/>
        </w:rPr>
        <w:t xml:space="preserve"> </w:t>
      </w:r>
      <w:r>
        <w:rPr>
          <w:rFonts w:asciiTheme="minorHAnsi" w:eastAsiaTheme="minorEastAsia" w:hAnsiTheme="minorHAnsi"/>
          <w:b/>
          <w:color w:val="136CAF"/>
          <w:sz w:val="48"/>
          <w:szCs w:val="48"/>
          <w:vertAlign w:val="superscript"/>
        </w:rPr>
        <w:t xml:space="preserve">BUILD AN EDUCATION CALENDAR </w:t>
      </w:r>
    </w:p>
    <w:p w14:paraId="5C93BD48" w14:textId="77777777" w:rsidR="001052E2" w:rsidRPr="00504907" w:rsidRDefault="00311738" w:rsidP="00F227CA">
      <w:pPr>
        <w:pStyle w:val="Heading3"/>
        <w:spacing w:after="120" w:line="240" w:lineRule="auto"/>
        <w:ind w:left="-180"/>
        <w:rPr>
          <w:rFonts w:asciiTheme="minorHAnsi" w:hAnsiTheme="minorHAnsi" w:cs="Arial"/>
          <w:b/>
          <w:color w:val="0D0D0D" w:themeColor="text1" w:themeTint="F2"/>
          <w:sz w:val="22"/>
          <w:szCs w:val="22"/>
        </w:rPr>
      </w:pPr>
      <w:r w:rsidRPr="00504907">
        <w:rPr>
          <w:rFonts w:asciiTheme="minorHAnsi" w:hAnsiTheme="minorHAnsi" w:cs="Arial"/>
          <w:b/>
          <w:color w:val="404040" w:themeColor="text1" w:themeTint="BF"/>
          <w:sz w:val="22"/>
          <w:szCs w:val="22"/>
        </w:rPr>
        <w:t>In addition to identifying the time frame to address the topics</w:t>
      </w:r>
      <w:r w:rsidR="00A1792F" w:rsidRPr="00504907">
        <w:rPr>
          <w:rFonts w:asciiTheme="minorHAnsi" w:hAnsiTheme="minorHAnsi" w:cs="Arial"/>
          <w:b/>
          <w:color w:val="404040" w:themeColor="text1" w:themeTint="BF"/>
          <w:sz w:val="22"/>
          <w:szCs w:val="22"/>
        </w:rPr>
        <w:t xml:space="preserve"> selected in Step 3, determine the appropriate audience for each education sess</w:t>
      </w:r>
      <w:r w:rsidR="002D34A8" w:rsidRPr="00504907">
        <w:rPr>
          <w:rFonts w:asciiTheme="minorHAnsi" w:hAnsiTheme="minorHAnsi" w:cs="Arial"/>
          <w:b/>
          <w:color w:val="404040" w:themeColor="text1" w:themeTint="BF"/>
          <w:sz w:val="22"/>
          <w:szCs w:val="22"/>
        </w:rPr>
        <w:t>i</w:t>
      </w:r>
      <w:r w:rsidRPr="00504907">
        <w:rPr>
          <w:rFonts w:asciiTheme="minorHAnsi" w:hAnsiTheme="minorHAnsi" w:cs="Arial"/>
          <w:b/>
          <w:color w:val="404040" w:themeColor="text1" w:themeTint="BF"/>
          <w:sz w:val="22"/>
          <w:szCs w:val="22"/>
        </w:rPr>
        <w:t>on</w:t>
      </w:r>
      <w:r w:rsidR="00A1792F" w:rsidRPr="00504907">
        <w:rPr>
          <w:rFonts w:asciiTheme="minorHAnsi" w:hAnsiTheme="minorHAnsi" w:cs="Arial"/>
          <w:b/>
          <w:color w:val="404040" w:themeColor="text1" w:themeTint="BF"/>
          <w:sz w:val="22"/>
          <w:szCs w:val="22"/>
        </w:rPr>
        <w:t>.</w:t>
      </w:r>
      <w:r w:rsidR="00C00A89" w:rsidRPr="00504907">
        <w:rPr>
          <w:rFonts w:asciiTheme="minorHAnsi" w:hAnsiTheme="minorHAnsi" w:cs="Arial"/>
          <w:b/>
          <w:color w:val="404040" w:themeColor="text1" w:themeTint="BF"/>
          <w:sz w:val="22"/>
          <w:szCs w:val="22"/>
        </w:rPr>
        <w:t xml:space="preserve"> Next, c</w:t>
      </w:r>
      <w:r w:rsidR="00C042CF" w:rsidRPr="00504907">
        <w:rPr>
          <w:rFonts w:asciiTheme="minorHAnsi" w:hAnsiTheme="minorHAnsi" w:cs="Arial"/>
          <w:b/>
          <w:color w:val="404040" w:themeColor="text1" w:themeTint="BF"/>
          <w:sz w:val="22"/>
          <w:szCs w:val="22"/>
        </w:rPr>
        <w:t>onsider the best format for the education</w:t>
      </w:r>
      <w:r w:rsidR="00C00A89" w:rsidRPr="00504907">
        <w:rPr>
          <w:rFonts w:asciiTheme="minorHAnsi" w:hAnsiTheme="minorHAnsi" w:cs="Arial"/>
          <w:b/>
          <w:color w:val="404040" w:themeColor="text1" w:themeTint="BF"/>
          <w:sz w:val="22"/>
          <w:szCs w:val="22"/>
        </w:rPr>
        <w:t xml:space="preserve"> and list the date, time and location. Following are samples of</w:t>
      </w:r>
      <w:r w:rsidR="00722876" w:rsidRPr="00504907">
        <w:rPr>
          <w:rFonts w:asciiTheme="minorHAnsi" w:hAnsiTheme="minorHAnsi" w:cs="Arial"/>
          <w:b/>
          <w:color w:val="404040" w:themeColor="text1" w:themeTint="BF"/>
          <w:sz w:val="22"/>
          <w:szCs w:val="22"/>
        </w:rPr>
        <w:t xml:space="preserve"> some </w:t>
      </w:r>
      <w:r w:rsidR="00C00A89" w:rsidRPr="00504907">
        <w:rPr>
          <w:rFonts w:asciiTheme="minorHAnsi" w:hAnsiTheme="minorHAnsi" w:cs="Arial"/>
          <w:b/>
          <w:color w:val="404040" w:themeColor="text1" w:themeTint="BF"/>
          <w:sz w:val="22"/>
          <w:szCs w:val="22"/>
        </w:rPr>
        <w:t xml:space="preserve">topics and </w:t>
      </w:r>
      <w:r w:rsidRPr="00504907">
        <w:rPr>
          <w:rFonts w:asciiTheme="minorHAnsi" w:hAnsiTheme="minorHAnsi" w:cs="Arial"/>
          <w:b/>
          <w:color w:val="404040" w:themeColor="text1" w:themeTint="BF"/>
          <w:sz w:val="22"/>
          <w:szCs w:val="22"/>
        </w:rPr>
        <w:t>media for delivering the education</w:t>
      </w:r>
      <w:r w:rsidR="00C00A89" w:rsidRPr="00504907">
        <w:rPr>
          <w:rFonts w:asciiTheme="minorHAnsi" w:hAnsiTheme="minorHAnsi" w:cs="Arial"/>
          <w:b/>
          <w:color w:val="404040" w:themeColor="text1" w:themeTint="BF"/>
          <w:sz w:val="22"/>
          <w:szCs w:val="22"/>
        </w:rPr>
        <w:t>.</w:t>
      </w:r>
    </w:p>
    <w:tbl>
      <w:tblPr>
        <w:tblStyle w:val="GridTable6Colorful-Accent31"/>
        <w:tblW w:w="11160" w:type="dxa"/>
        <w:tblInd w:w="-72" w:type="dxa"/>
        <w:tblBorders>
          <w:top w:val="single" w:sz="4" w:space="0" w:color="0664AD" w:themeColor="accent1"/>
          <w:left w:val="single" w:sz="4" w:space="0" w:color="0664AD" w:themeColor="accent1"/>
          <w:bottom w:val="single" w:sz="4" w:space="0" w:color="0664AD" w:themeColor="accent1"/>
          <w:right w:val="single" w:sz="4" w:space="0" w:color="0664AD" w:themeColor="accent1"/>
          <w:insideH w:val="single" w:sz="4" w:space="0" w:color="0664AD" w:themeColor="accent1"/>
          <w:insideV w:val="single" w:sz="4" w:space="0" w:color="0664AD" w:themeColor="accent1"/>
        </w:tblBorders>
        <w:tblLook w:val="04A0" w:firstRow="1" w:lastRow="0" w:firstColumn="1" w:lastColumn="0" w:noHBand="0" w:noVBand="1"/>
      </w:tblPr>
      <w:tblGrid>
        <w:gridCol w:w="4050"/>
        <w:gridCol w:w="3708"/>
        <w:gridCol w:w="3402"/>
      </w:tblGrid>
      <w:tr w:rsidR="00A50EF0" w:rsidRPr="00EA0373" w14:paraId="4BE56EF5" w14:textId="77777777" w:rsidTr="00EE18E8">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050" w:type="dxa"/>
            <w:tcBorders>
              <w:top w:val="nil"/>
              <w:left w:val="nil"/>
              <w:bottom w:val="nil"/>
              <w:right w:val="single" w:sz="4" w:space="0" w:color="BFBFBF" w:themeColor="background1" w:themeShade="BF"/>
            </w:tcBorders>
            <w:shd w:val="clear" w:color="auto" w:fill="BCE4E6"/>
            <w:vAlign w:val="center"/>
          </w:tcPr>
          <w:p w14:paraId="2AD15CA8" w14:textId="77777777" w:rsidR="00681097" w:rsidRPr="00C12248" w:rsidRDefault="00B871D8" w:rsidP="00EE18E8">
            <w:pPr>
              <w:ind w:left="72"/>
              <w:rPr>
                <w:rFonts w:eastAsiaTheme="minorEastAsia" w:cs="Arial"/>
                <w:color w:val="auto"/>
                <w:sz w:val="21"/>
                <w:szCs w:val="21"/>
              </w:rPr>
            </w:pPr>
            <w:r>
              <w:rPr>
                <w:rFonts w:eastAsiaTheme="minorEastAsia" w:cs="Arial"/>
                <w:color w:val="auto"/>
                <w:sz w:val="21"/>
                <w:szCs w:val="21"/>
              </w:rPr>
              <w:t xml:space="preserve"> </w:t>
            </w:r>
            <w:r w:rsidR="003E2977" w:rsidRPr="00C12248">
              <w:rPr>
                <w:rFonts w:eastAsiaTheme="minorEastAsia" w:cs="Arial"/>
                <w:color w:val="auto"/>
                <w:sz w:val="21"/>
                <w:szCs w:val="21"/>
              </w:rPr>
              <w:t>Topic and Audience</w:t>
            </w:r>
          </w:p>
        </w:tc>
        <w:tc>
          <w:tcPr>
            <w:tcW w:w="3708" w:type="dxa"/>
            <w:tcBorders>
              <w:top w:val="nil"/>
              <w:left w:val="single" w:sz="4" w:space="0" w:color="BFBFBF" w:themeColor="background1" w:themeShade="BF"/>
              <w:bottom w:val="nil"/>
              <w:right w:val="single" w:sz="4" w:space="0" w:color="BFBFBF" w:themeColor="background1" w:themeShade="BF"/>
            </w:tcBorders>
            <w:shd w:val="clear" w:color="auto" w:fill="BCE4E6"/>
            <w:vAlign w:val="center"/>
          </w:tcPr>
          <w:p w14:paraId="3CDC6948" w14:textId="77777777" w:rsidR="00681097" w:rsidRPr="00C12248" w:rsidRDefault="003E2977" w:rsidP="00C12248">
            <w:pPr>
              <w:cnfStyle w:val="100000000000" w:firstRow="1" w:lastRow="0" w:firstColumn="0" w:lastColumn="0" w:oddVBand="0" w:evenVBand="0" w:oddHBand="0" w:evenHBand="0" w:firstRowFirstColumn="0" w:firstRowLastColumn="0" w:lastRowFirstColumn="0" w:lastRowLastColumn="0"/>
              <w:rPr>
                <w:rFonts w:eastAsiaTheme="minorEastAsia" w:cs="Arial"/>
                <w:color w:val="auto"/>
                <w:sz w:val="21"/>
                <w:szCs w:val="21"/>
              </w:rPr>
            </w:pPr>
            <w:r w:rsidRPr="00C12248">
              <w:rPr>
                <w:rFonts w:eastAsiaTheme="minorEastAsia" w:cs="Arial"/>
                <w:color w:val="auto"/>
                <w:sz w:val="21"/>
                <w:szCs w:val="21"/>
              </w:rPr>
              <w:t xml:space="preserve">Format </w:t>
            </w:r>
          </w:p>
        </w:tc>
        <w:tc>
          <w:tcPr>
            <w:tcW w:w="3402" w:type="dxa"/>
            <w:tcBorders>
              <w:top w:val="nil"/>
              <w:left w:val="single" w:sz="4" w:space="0" w:color="BFBFBF" w:themeColor="background1" w:themeShade="BF"/>
              <w:bottom w:val="nil"/>
              <w:right w:val="nil"/>
            </w:tcBorders>
            <w:shd w:val="clear" w:color="auto" w:fill="BCE4E6"/>
            <w:vAlign w:val="center"/>
          </w:tcPr>
          <w:p w14:paraId="6EBFB73C" w14:textId="77777777" w:rsidR="00681097" w:rsidRPr="00C12248" w:rsidRDefault="00D82141" w:rsidP="00B871D8">
            <w:pPr>
              <w:ind w:right="-108"/>
              <w:cnfStyle w:val="100000000000" w:firstRow="1" w:lastRow="0" w:firstColumn="0" w:lastColumn="0" w:oddVBand="0" w:evenVBand="0" w:oddHBand="0" w:evenHBand="0" w:firstRowFirstColumn="0" w:firstRowLastColumn="0" w:lastRowFirstColumn="0" w:lastRowLastColumn="0"/>
              <w:rPr>
                <w:rFonts w:eastAsiaTheme="minorEastAsia" w:cs="Arial"/>
                <w:color w:val="auto"/>
                <w:sz w:val="21"/>
                <w:szCs w:val="21"/>
              </w:rPr>
            </w:pPr>
            <w:r w:rsidRPr="00C12248">
              <w:rPr>
                <w:rFonts w:eastAsiaTheme="minorEastAsia" w:cs="Arial"/>
                <w:color w:val="auto"/>
                <w:sz w:val="21"/>
                <w:szCs w:val="21"/>
              </w:rPr>
              <w:t>Logistics</w:t>
            </w:r>
          </w:p>
        </w:tc>
      </w:tr>
      <w:tr w:rsidR="00A50EF0" w:rsidRPr="00EA0373" w14:paraId="435247C5" w14:textId="77777777" w:rsidTr="00EE18E8">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4050"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BDE9814" w14:textId="2E777047" w:rsidR="003E2977" w:rsidRPr="00EE6A9C" w:rsidRDefault="00DC76E2" w:rsidP="00EE18E8">
            <w:pPr>
              <w:spacing w:before="40" w:line="312" w:lineRule="auto"/>
              <w:ind w:left="-108"/>
              <w:rPr>
                <w:rFonts w:cs="Arial"/>
                <w:color w:val="404040" w:themeColor="text1" w:themeTint="BF"/>
                <w:sz w:val="21"/>
                <w:szCs w:val="21"/>
              </w:rPr>
            </w:pPr>
            <w:r w:rsidRPr="003B3B38">
              <w:rPr>
                <w:rFonts w:cs="Arial"/>
                <w:iCs/>
                <w:color w:val="404040" w:themeColor="text1" w:themeTint="BF"/>
                <w:sz w:val="21"/>
                <w:szCs w:val="21"/>
              </w:rPr>
              <w:t>Audience:</w:t>
            </w:r>
            <w:r w:rsidRPr="00C12248">
              <w:rPr>
                <w:rFonts w:cs="Arial"/>
                <w:color w:val="404040" w:themeColor="text1" w:themeTint="BF"/>
                <w:sz w:val="21"/>
                <w:szCs w:val="21"/>
              </w:rPr>
              <w:t xml:space="preserve"> </w:t>
            </w:r>
            <w:r w:rsidR="003E2977" w:rsidRPr="00EE6A9C">
              <w:rPr>
                <w:rFonts w:cs="Arial"/>
                <w:color w:val="404040" w:themeColor="text1" w:themeTint="BF"/>
                <w:sz w:val="21"/>
                <w:szCs w:val="21"/>
              </w:rPr>
              <w:t>Fiduciary basics</w:t>
            </w:r>
          </w:p>
          <w:p w14:paraId="657D0065" w14:textId="77777777" w:rsidR="00681097" w:rsidRPr="00C12248" w:rsidRDefault="003E2977" w:rsidP="00EE18E8">
            <w:pPr>
              <w:spacing w:before="40" w:line="312" w:lineRule="auto"/>
              <w:ind w:left="-108"/>
              <w:rPr>
                <w:rFonts w:cs="Arial"/>
                <w:b w:val="0"/>
                <w:color w:val="404040" w:themeColor="text1" w:themeTint="BF"/>
                <w:sz w:val="21"/>
                <w:szCs w:val="21"/>
              </w:rPr>
            </w:pPr>
            <w:r w:rsidRPr="003B3B38">
              <w:rPr>
                <w:rFonts w:cs="Arial"/>
                <w:iCs/>
                <w:color w:val="404040" w:themeColor="text1" w:themeTint="BF"/>
                <w:sz w:val="21"/>
                <w:szCs w:val="21"/>
              </w:rPr>
              <w:t>Audience:</w:t>
            </w:r>
            <w:r w:rsidRPr="00C12248">
              <w:rPr>
                <w:rFonts w:cs="Arial"/>
                <w:b w:val="0"/>
                <w:color w:val="404040" w:themeColor="text1" w:themeTint="BF"/>
                <w:sz w:val="21"/>
                <w:szCs w:val="21"/>
              </w:rPr>
              <w:t xml:space="preserve"> New fiduciaries, existing fiduciaries that have not attended a basics course</w:t>
            </w:r>
          </w:p>
        </w:tc>
        <w:tc>
          <w:tcPr>
            <w:tcW w:w="370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850753" w14:textId="77777777" w:rsidR="003E2977" w:rsidRPr="00C12248" w:rsidRDefault="003E2977" w:rsidP="001E0128">
            <w:pPr>
              <w:pStyle w:val="ListParagraph"/>
              <w:numPr>
                <w:ilvl w:val="0"/>
                <w:numId w:val="8"/>
              </w:numPr>
              <w:spacing w:line="312" w:lineRule="auto"/>
              <w:ind w:left="342" w:hanging="342"/>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Live onsite group meetings</w:t>
            </w:r>
          </w:p>
          <w:p w14:paraId="1576AC75" w14:textId="77777777" w:rsidR="003E2977" w:rsidRPr="00C12248" w:rsidRDefault="003E2977" w:rsidP="001E0128">
            <w:pPr>
              <w:pStyle w:val="ListParagraph"/>
              <w:numPr>
                <w:ilvl w:val="0"/>
                <w:numId w:val="8"/>
              </w:numPr>
              <w:spacing w:line="312" w:lineRule="auto"/>
              <w:ind w:left="342" w:hanging="342"/>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In-person, one-on-one meetings</w:t>
            </w:r>
          </w:p>
          <w:p w14:paraId="04C2CBEA" w14:textId="77777777" w:rsidR="00AA3DD1" w:rsidRPr="00C12248" w:rsidRDefault="003E2977" w:rsidP="001E0128">
            <w:pPr>
              <w:pStyle w:val="ListParagraph"/>
              <w:numPr>
                <w:ilvl w:val="0"/>
                <w:numId w:val="8"/>
              </w:numPr>
              <w:spacing w:line="312" w:lineRule="auto"/>
              <w:ind w:left="342" w:hanging="342"/>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Webinars or virtual meetings</w:t>
            </w:r>
          </w:p>
        </w:tc>
        <w:tc>
          <w:tcPr>
            <w:tcW w:w="3402"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0158774" w14:textId="77777777" w:rsidR="003E2977" w:rsidRPr="00C12248" w:rsidRDefault="003E2977" w:rsidP="001E0128">
            <w:pPr>
              <w:pStyle w:val="ListParagraph"/>
              <w:numPr>
                <w:ilvl w:val="0"/>
                <w:numId w:val="11"/>
              </w:numPr>
              <w:tabs>
                <w:tab w:val="left" w:pos="144"/>
              </w:tabs>
              <w:spacing w:line="312" w:lineRule="auto"/>
              <w:ind w:left="-36" w:right="-108" w:firstLine="0"/>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Date:</w:t>
            </w:r>
          </w:p>
          <w:p w14:paraId="14FA56DE" w14:textId="77777777" w:rsidR="003E2977" w:rsidRPr="00C12248" w:rsidRDefault="003E2977" w:rsidP="001E0128">
            <w:pPr>
              <w:pStyle w:val="ListParagraph"/>
              <w:numPr>
                <w:ilvl w:val="0"/>
                <w:numId w:val="11"/>
              </w:numPr>
              <w:tabs>
                <w:tab w:val="left" w:pos="144"/>
              </w:tabs>
              <w:spacing w:line="312" w:lineRule="auto"/>
              <w:ind w:left="-36" w:right="-108" w:firstLine="0"/>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Time:</w:t>
            </w:r>
          </w:p>
          <w:p w14:paraId="62E34170" w14:textId="77777777" w:rsidR="003E2977" w:rsidRPr="00C12248" w:rsidRDefault="003E2977" w:rsidP="001E0128">
            <w:pPr>
              <w:pStyle w:val="ListParagraph"/>
              <w:numPr>
                <w:ilvl w:val="0"/>
                <w:numId w:val="11"/>
              </w:numPr>
              <w:tabs>
                <w:tab w:val="left" w:pos="144"/>
              </w:tabs>
              <w:spacing w:line="312" w:lineRule="auto"/>
              <w:ind w:left="-36" w:right="-108" w:firstLine="0"/>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Location:</w:t>
            </w:r>
          </w:p>
        </w:tc>
      </w:tr>
      <w:tr w:rsidR="00A50EF0" w:rsidRPr="00EA0373" w14:paraId="3A7E5DE4" w14:textId="77777777" w:rsidTr="00EE18E8">
        <w:trPr>
          <w:trHeight w:val="710"/>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698217D" w14:textId="2027FF6A" w:rsidR="00D82141" w:rsidRPr="00EE6A9C" w:rsidRDefault="00DC76E2" w:rsidP="00EE18E8">
            <w:pPr>
              <w:shd w:val="clear" w:color="auto" w:fill="FFFFFF" w:themeFill="background1"/>
              <w:spacing w:line="312" w:lineRule="auto"/>
              <w:ind w:left="-108"/>
              <w:rPr>
                <w:rFonts w:cs="Arial"/>
                <w:color w:val="404040" w:themeColor="text1" w:themeTint="BF"/>
                <w:sz w:val="21"/>
                <w:szCs w:val="21"/>
              </w:rPr>
            </w:pPr>
            <w:r w:rsidRPr="003B3B38">
              <w:rPr>
                <w:rFonts w:cs="Arial"/>
                <w:iCs/>
                <w:color w:val="404040" w:themeColor="text1" w:themeTint="BF"/>
                <w:sz w:val="21"/>
                <w:szCs w:val="21"/>
              </w:rPr>
              <w:t>Topic:</w:t>
            </w:r>
            <w:r w:rsidRPr="00C12248">
              <w:rPr>
                <w:rFonts w:cs="Arial"/>
                <w:color w:val="404040" w:themeColor="text1" w:themeTint="BF"/>
                <w:sz w:val="21"/>
                <w:szCs w:val="21"/>
              </w:rPr>
              <w:t xml:space="preserve"> </w:t>
            </w:r>
            <w:r w:rsidR="00D82141" w:rsidRPr="00EE6A9C">
              <w:rPr>
                <w:rFonts w:cs="Arial"/>
                <w:color w:val="404040" w:themeColor="text1" w:themeTint="BF"/>
                <w:sz w:val="21"/>
                <w:szCs w:val="21"/>
              </w:rPr>
              <w:t xml:space="preserve">Legislative and </w:t>
            </w:r>
            <w:r w:rsidR="00586364" w:rsidRPr="00EE6A9C">
              <w:rPr>
                <w:rFonts w:cs="Arial"/>
                <w:color w:val="404040" w:themeColor="text1" w:themeTint="BF"/>
                <w:sz w:val="21"/>
                <w:szCs w:val="21"/>
              </w:rPr>
              <w:t>regulatory update</w:t>
            </w:r>
          </w:p>
          <w:p w14:paraId="554998D8" w14:textId="77777777" w:rsidR="00681097" w:rsidRPr="00C12248" w:rsidRDefault="00D82141" w:rsidP="00EE18E8">
            <w:pPr>
              <w:spacing w:line="312" w:lineRule="auto"/>
              <w:ind w:left="-108"/>
              <w:rPr>
                <w:rFonts w:cs="Arial"/>
                <w:color w:val="404040" w:themeColor="text1" w:themeTint="BF"/>
                <w:sz w:val="21"/>
                <w:szCs w:val="21"/>
              </w:rPr>
            </w:pPr>
            <w:r w:rsidRPr="003B3B38">
              <w:rPr>
                <w:rFonts w:cs="Arial"/>
                <w:iCs/>
                <w:color w:val="404040" w:themeColor="text1" w:themeTint="BF"/>
                <w:sz w:val="21"/>
                <w:szCs w:val="21"/>
              </w:rPr>
              <w:t>Audience:</w:t>
            </w:r>
            <w:r w:rsidRPr="00C12248">
              <w:rPr>
                <w:rFonts w:cs="Arial"/>
                <w:color w:val="404040" w:themeColor="text1" w:themeTint="BF"/>
                <w:sz w:val="21"/>
                <w:szCs w:val="21"/>
              </w:rPr>
              <w:t xml:space="preserve"> </w:t>
            </w:r>
            <w:r w:rsidRPr="00C12248">
              <w:rPr>
                <w:rFonts w:cs="Arial"/>
                <w:b w:val="0"/>
                <w:color w:val="404040" w:themeColor="text1" w:themeTint="BF"/>
                <w:sz w:val="21"/>
                <w:szCs w:val="21"/>
              </w:rPr>
              <w:t>All plan fiduciaries</w:t>
            </w:r>
          </w:p>
        </w:tc>
        <w:tc>
          <w:tcPr>
            <w:tcW w:w="3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379678C" w14:textId="77777777" w:rsidR="00D82141" w:rsidRPr="00C12248" w:rsidRDefault="00D82141" w:rsidP="001E0128">
            <w:pPr>
              <w:pStyle w:val="ListParagraph"/>
              <w:numPr>
                <w:ilvl w:val="0"/>
                <w:numId w:val="8"/>
              </w:numPr>
              <w:spacing w:line="312" w:lineRule="auto"/>
              <w:ind w:left="342" w:hanging="342"/>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Live onsite group meetings</w:t>
            </w:r>
          </w:p>
          <w:p w14:paraId="63860780" w14:textId="77777777" w:rsidR="00D82141" w:rsidRPr="00C12248" w:rsidRDefault="00D82141" w:rsidP="001E0128">
            <w:pPr>
              <w:pStyle w:val="ListParagraph"/>
              <w:numPr>
                <w:ilvl w:val="0"/>
                <w:numId w:val="8"/>
              </w:numPr>
              <w:spacing w:line="312" w:lineRule="auto"/>
              <w:ind w:left="342" w:hanging="342"/>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In-person, one-on-one meetings</w:t>
            </w:r>
          </w:p>
          <w:p w14:paraId="27DAA8B2" w14:textId="77777777" w:rsidR="00D82141" w:rsidRPr="00C12248" w:rsidRDefault="00D82141" w:rsidP="001E0128">
            <w:pPr>
              <w:pStyle w:val="ListParagraph"/>
              <w:numPr>
                <w:ilvl w:val="0"/>
                <w:numId w:val="8"/>
              </w:numPr>
              <w:spacing w:line="312" w:lineRule="auto"/>
              <w:ind w:left="342" w:hanging="342"/>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1"/>
                <w:szCs w:val="21"/>
              </w:rPr>
            </w:pPr>
            <w:r w:rsidRPr="00C12248">
              <w:rPr>
                <w:rFonts w:cs="Arial"/>
                <w:color w:val="404040" w:themeColor="text1" w:themeTint="BF"/>
                <w:sz w:val="21"/>
                <w:szCs w:val="21"/>
              </w:rPr>
              <w:t>Webinars or virtual meetings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A867D6C" w14:textId="77777777" w:rsidR="00D82141" w:rsidRPr="00C12248" w:rsidRDefault="00D82141" w:rsidP="001E0128">
            <w:pPr>
              <w:pStyle w:val="ListParagraph"/>
              <w:numPr>
                <w:ilvl w:val="0"/>
                <w:numId w:val="11"/>
              </w:numPr>
              <w:tabs>
                <w:tab w:val="left" w:pos="144"/>
              </w:tabs>
              <w:spacing w:line="312" w:lineRule="auto"/>
              <w:ind w:left="-36" w:right="-108" w:firstLine="0"/>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Date:</w:t>
            </w:r>
          </w:p>
          <w:p w14:paraId="64865A05" w14:textId="77777777" w:rsidR="00D82141" w:rsidRPr="00C12248" w:rsidRDefault="00D82141" w:rsidP="001E0128">
            <w:pPr>
              <w:pStyle w:val="ListParagraph"/>
              <w:numPr>
                <w:ilvl w:val="0"/>
                <w:numId w:val="11"/>
              </w:numPr>
              <w:tabs>
                <w:tab w:val="left" w:pos="144"/>
              </w:tabs>
              <w:spacing w:line="312" w:lineRule="auto"/>
              <w:ind w:left="-36" w:right="-108" w:firstLine="0"/>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Time:</w:t>
            </w:r>
          </w:p>
          <w:p w14:paraId="11385E17" w14:textId="77777777" w:rsidR="00681097" w:rsidRPr="00C12248" w:rsidRDefault="00D82141" w:rsidP="001E0128">
            <w:pPr>
              <w:pStyle w:val="ListParagraph"/>
              <w:numPr>
                <w:ilvl w:val="0"/>
                <w:numId w:val="11"/>
              </w:numPr>
              <w:tabs>
                <w:tab w:val="left" w:pos="144"/>
              </w:tabs>
              <w:spacing w:line="312" w:lineRule="auto"/>
              <w:ind w:left="-36" w:right="-108" w:firstLine="0"/>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Location:</w:t>
            </w:r>
          </w:p>
        </w:tc>
      </w:tr>
      <w:tr w:rsidR="00A50EF0" w:rsidRPr="00EA0373" w14:paraId="0BA53221" w14:textId="77777777" w:rsidTr="00EE18E8">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CE4BCE3" w14:textId="16187180" w:rsidR="008A3D49" w:rsidRPr="00C12248" w:rsidRDefault="00DC76E2" w:rsidP="00EE18E8">
            <w:pPr>
              <w:spacing w:line="312" w:lineRule="auto"/>
              <w:ind w:left="-108"/>
              <w:rPr>
                <w:rFonts w:cs="Arial"/>
                <w:color w:val="404040" w:themeColor="text1" w:themeTint="BF"/>
                <w:sz w:val="21"/>
                <w:szCs w:val="21"/>
              </w:rPr>
            </w:pPr>
            <w:r w:rsidRPr="003B3B38">
              <w:rPr>
                <w:rFonts w:cs="Arial"/>
                <w:iCs/>
                <w:color w:val="404040" w:themeColor="text1" w:themeTint="BF"/>
                <w:sz w:val="21"/>
                <w:szCs w:val="21"/>
              </w:rPr>
              <w:t>Topic:</w:t>
            </w:r>
            <w:r w:rsidRPr="00C12248">
              <w:rPr>
                <w:rFonts w:cs="Arial"/>
                <w:color w:val="404040" w:themeColor="text1" w:themeTint="BF"/>
                <w:sz w:val="21"/>
                <w:szCs w:val="21"/>
              </w:rPr>
              <w:t xml:space="preserve"> </w:t>
            </w:r>
            <w:r w:rsidR="006A6E85" w:rsidRPr="00EE6A9C">
              <w:rPr>
                <w:rFonts w:cs="Arial"/>
                <w:color w:val="404040" w:themeColor="text1" w:themeTint="BF"/>
                <w:sz w:val="21"/>
                <w:szCs w:val="21"/>
                <w:shd w:val="clear" w:color="auto" w:fill="FFFFFF" w:themeFill="background1"/>
              </w:rPr>
              <w:t xml:space="preserve">Default </w:t>
            </w:r>
            <w:r w:rsidR="00586364" w:rsidRPr="00EE6A9C">
              <w:rPr>
                <w:rFonts w:cs="Arial"/>
                <w:color w:val="404040" w:themeColor="text1" w:themeTint="BF"/>
                <w:sz w:val="21"/>
                <w:szCs w:val="21"/>
                <w:shd w:val="clear" w:color="auto" w:fill="FFFFFF" w:themeFill="background1"/>
              </w:rPr>
              <w:t>i</w:t>
            </w:r>
            <w:r w:rsidR="006A6E85" w:rsidRPr="00EE6A9C">
              <w:rPr>
                <w:rFonts w:cs="Arial"/>
                <w:color w:val="404040" w:themeColor="text1" w:themeTint="BF"/>
                <w:sz w:val="21"/>
                <w:szCs w:val="21"/>
                <w:shd w:val="clear" w:color="auto" w:fill="FFFFFF" w:themeFill="background1"/>
              </w:rPr>
              <w:t xml:space="preserve">nvestment </w:t>
            </w:r>
            <w:r w:rsidR="00586364" w:rsidRPr="00EE6A9C">
              <w:rPr>
                <w:rFonts w:cs="Arial"/>
                <w:color w:val="404040" w:themeColor="text1" w:themeTint="BF"/>
                <w:sz w:val="21"/>
                <w:szCs w:val="21"/>
                <w:shd w:val="clear" w:color="auto" w:fill="FFFFFF" w:themeFill="background1"/>
              </w:rPr>
              <w:t>t</w:t>
            </w:r>
            <w:r w:rsidR="006A6E85" w:rsidRPr="00EE6A9C">
              <w:rPr>
                <w:rFonts w:cs="Arial"/>
                <w:color w:val="404040" w:themeColor="text1" w:themeTint="BF"/>
                <w:sz w:val="21"/>
                <w:szCs w:val="21"/>
                <w:shd w:val="clear" w:color="auto" w:fill="FFFFFF" w:themeFill="background1"/>
              </w:rPr>
              <w:t>rends:</w:t>
            </w:r>
            <w:r w:rsidR="00EE6A9C">
              <w:rPr>
                <w:rFonts w:cs="Arial"/>
                <w:color w:val="404040" w:themeColor="text1" w:themeTint="BF"/>
                <w:sz w:val="21"/>
                <w:szCs w:val="21"/>
              </w:rPr>
              <w:br/>
            </w:r>
            <w:r w:rsidR="006A6E85" w:rsidRPr="00C12248">
              <w:rPr>
                <w:rFonts w:cs="Arial"/>
                <w:color w:val="404040" w:themeColor="text1" w:themeTint="BF"/>
                <w:sz w:val="21"/>
                <w:szCs w:val="21"/>
              </w:rPr>
              <w:t xml:space="preserve"> </w:t>
            </w:r>
            <w:r w:rsidR="006A6E85" w:rsidRPr="00C12248">
              <w:rPr>
                <w:rFonts w:cs="Arial"/>
                <w:b w:val="0"/>
                <w:color w:val="404040" w:themeColor="text1" w:themeTint="BF"/>
                <w:sz w:val="21"/>
                <w:szCs w:val="21"/>
              </w:rPr>
              <w:t xml:space="preserve">QDIAs and </w:t>
            </w:r>
            <w:r w:rsidR="00586364" w:rsidRPr="00C12248">
              <w:rPr>
                <w:rFonts w:cs="Arial"/>
                <w:b w:val="0"/>
                <w:color w:val="404040" w:themeColor="text1" w:themeTint="BF"/>
                <w:sz w:val="21"/>
                <w:szCs w:val="21"/>
              </w:rPr>
              <w:t>r</w:t>
            </w:r>
            <w:r w:rsidR="006A6E85" w:rsidRPr="00C12248">
              <w:rPr>
                <w:rFonts w:cs="Arial"/>
                <w:b w:val="0"/>
                <w:color w:val="404040" w:themeColor="text1" w:themeTint="BF"/>
                <w:sz w:val="21"/>
                <w:szCs w:val="21"/>
              </w:rPr>
              <w:t>eenrollment</w:t>
            </w:r>
          </w:p>
          <w:p w14:paraId="0E2F07C4" w14:textId="59F78026" w:rsidR="00681097" w:rsidRPr="00C12248" w:rsidRDefault="008A3D49" w:rsidP="00EE18E8">
            <w:pPr>
              <w:spacing w:line="312" w:lineRule="auto"/>
              <w:ind w:left="-108"/>
              <w:rPr>
                <w:rFonts w:cs="Arial"/>
                <w:color w:val="404040" w:themeColor="text1" w:themeTint="BF"/>
                <w:sz w:val="21"/>
                <w:szCs w:val="21"/>
              </w:rPr>
            </w:pPr>
            <w:r w:rsidRPr="003B3B38">
              <w:rPr>
                <w:rFonts w:cs="Arial"/>
                <w:iCs/>
                <w:color w:val="404040" w:themeColor="text1" w:themeTint="BF"/>
                <w:sz w:val="21"/>
                <w:szCs w:val="21"/>
              </w:rPr>
              <w:t>Audience:</w:t>
            </w:r>
            <w:r w:rsidR="003B3B38">
              <w:rPr>
                <w:rFonts w:cs="Arial"/>
                <w:color w:val="404040" w:themeColor="text1" w:themeTint="BF"/>
                <w:sz w:val="21"/>
                <w:szCs w:val="21"/>
              </w:rPr>
              <w:t xml:space="preserve"> </w:t>
            </w:r>
            <w:r w:rsidR="006A6E85" w:rsidRPr="00C12248">
              <w:rPr>
                <w:rFonts w:cs="Arial"/>
                <w:b w:val="0"/>
                <w:color w:val="404040" w:themeColor="text1" w:themeTint="BF"/>
                <w:sz w:val="21"/>
                <w:szCs w:val="21"/>
              </w:rPr>
              <w:t>All plan fiduciaries</w:t>
            </w:r>
          </w:p>
        </w:tc>
        <w:tc>
          <w:tcPr>
            <w:tcW w:w="3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D499FA1" w14:textId="77777777" w:rsidR="008A3D49" w:rsidRPr="00C12248" w:rsidRDefault="008A3D49" w:rsidP="001E0128">
            <w:pPr>
              <w:pStyle w:val="ListParagraph"/>
              <w:numPr>
                <w:ilvl w:val="0"/>
                <w:numId w:val="8"/>
              </w:numPr>
              <w:spacing w:line="312" w:lineRule="auto"/>
              <w:ind w:left="342" w:hanging="342"/>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Live onsite group meetings</w:t>
            </w:r>
          </w:p>
          <w:p w14:paraId="4C7DAA85" w14:textId="77777777" w:rsidR="008A3D49" w:rsidRPr="00C12248" w:rsidRDefault="008A3D49" w:rsidP="001E0128">
            <w:pPr>
              <w:pStyle w:val="ListParagraph"/>
              <w:numPr>
                <w:ilvl w:val="0"/>
                <w:numId w:val="8"/>
              </w:numPr>
              <w:spacing w:line="312" w:lineRule="auto"/>
              <w:ind w:left="342" w:hanging="342"/>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In-person, one-on-one meetings</w:t>
            </w:r>
          </w:p>
          <w:p w14:paraId="0C0391A7" w14:textId="77777777" w:rsidR="00681097" w:rsidRPr="00C12248" w:rsidRDefault="008A3D49" w:rsidP="001E0128">
            <w:pPr>
              <w:pStyle w:val="ListParagraph"/>
              <w:numPr>
                <w:ilvl w:val="0"/>
                <w:numId w:val="8"/>
              </w:numPr>
              <w:spacing w:line="312" w:lineRule="auto"/>
              <w:ind w:left="342" w:hanging="342"/>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Webinars or virtual meetings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FF76544" w14:textId="77777777" w:rsidR="008A3D49" w:rsidRPr="00C12248" w:rsidRDefault="008A3D49" w:rsidP="001E0128">
            <w:pPr>
              <w:pStyle w:val="ListParagraph"/>
              <w:numPr>
                <w:ilvl w:val="0"/>
                <w:numId w:val="11"/>
              </w:numPr>
              <w:tabs>
                <w:tab w:val="left" w:pos="144"/>
              </w:tabs>
              <w:spacing w:line="312" w:lineRule="auto"/>
              <w:ind w:left="-36" w:right="-108" w:firstLine="0"/>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Date:</w:t>
            </w:r>
          </w:p>
          <w:p w14:paraId="50F4EB58" w14:textId="77777777" w:rsidR="008A3D49" w:rsidRPr="00C12248" w:rsidRDefault="008A3D49" w:rsidP="001E0128">
            <w:pPr>
              <w:pStyle w:val="ListParagraph"/>
              <w:numPr>
                <w:ilvl w:val="0"/>
                <w:numId w:val="11"/>
              </w:numPr>
              <w:tabs>
                <w:tab w:val="left" w:pos="144"/>
              </w:tabs>
              <w:spacing w:line="312" w:lineRule="auto"/>
              <w:ind w:left="-36" w:right="-108" w:firstLine="0"/>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Time:</w:t>
            </w:r>
          </w:p>
          <w:p w14:paraId="5EF582BB" w14:textId="77777777" w:rsidR="00AA3DD1" w:rsidRPr="00C12248" w:rsidRDefault="008A3D49" w:rsidP="001E0128">
            <w:pPr>
              <w:pStyle w:val="ListParagraph"/>
              <w:numPr>
                <w:ilvl w:val="0"/>
                <w:numId w:val="11"/>
              </w:numPr>
              <w:tabs>
                <w:tab w:val="left" w:pos="144"/>
              </w:tabs>
              <w:spacing w:line="312" w:lineRule="auto"/>
              <w:ind w:left="-36" w:right="-108" w:firstLine="0"/>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Location:</w:t>
            </w:r>
          </w:p>
        </w:tc>
      </w:tr>
      <w:tr w:rsidR="008A3D49" w:rsidRPr="00EA0373" w14:paraId="71A68E32" w14:textId="77777777" w:rsidTr="00EE18E8">
        <w:trPr>
          <w:trHeight w:val="765"/>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B80C892" w14:textId="77777777" w:rsidR="008A3D49" w:rsidRPr="00EE6A9C" w:rsidRDefault="008A3D49" w:rsidP="00EE18E8">
            <w:pPr>
              <w:spacing w:line="312" w:lineRule="auto"/>
              <w:ind w:left="-108"/>
              <w:rPr>
                <w:rFonts w:cs="Arial"/>
                <w:color w:val="404040" w:themeColor="text1" w:themeTint="BF"/>
                <w:sz w:val="21"/>
                <w:szCs w:val="21"/>
              </w:rPr>
            </w:pPr>
            <w:r w:rsidRPr="00EE6A9C">
              <w:rPr>
                <w:rFonts w:cs="Arial"/>
                <w:color w:val="404040" w:themeColor="text1" w:themeTint="BF"/>
                <w:sz w:val="21"/>
                <w:szCs w:val="21"/>
              </w:rPr>
              <w:t>Topic:</w:t>
            </w:r>
          </w:p>
          <w:p w14:paraId="769B65CC" w14:textId="77777777" w:rsidR="00F35EF9" w:rsidRPr="00C12248" w:rsidRDefault="00F35EF9" w:rsidP="00EE18E8">
            <w:pPr>
              <w:spacing w:line="312" w:lineRule="auto"/>
              <w:ind w:left="-108"/>
              <w:rPr>
                <w:rFonts w:cs="Arial"/>
                <w:color w:val="404040" w:themeColor="text1" w:themeTint="BF"/>
                <w:sz w:val="21"/>
                <w:szCs w:val="21"/>
              </w:rPr>
            </w:pPr>
          </w:p>
          <w:p w14:paraId="429D3E5E" w14:textId="77777777" w:rsidR="008A3D49" w:rsidRPr="003B3B38" w:rsidRDefault="008A3D49" w:rsidP="00EE18E8">
            <w:pPr>
              <w:spacing w:line="312" w:lineRule="auto"/>
              <w:ind w:left="-108"/>
              <w:rPr>
                <w:rFonts w:cs="Arial"/>
                <w:iCs/>
                <w:color w:val="404040" w:themeColor="text1" w:themeTint="BF"/>
                <w:sz w:val="21"/>
                <w:szCs w:val="21"/>
              </w:rPr>
            </w:pPr>
            <w:r w:rsidRPr="003B3B38">
              <w:rPr>
                <w:rFonts w:cs="Arial"/>
                <w:iCs/>
                <w:color w:val="404040" w:themeColor="text1" w:themeTint="BF"/>
                <w:sz w:val="21"/>
                <w:szCs w:val="21"/>
              </w:rPr>
              <w:t xml:space="preserve">Audience: </w:t>
            </w:r>
            <w:r w:rsidRPr="003B3B38">
              <w:rPr>
                <w:rFonts w:cs="Arial"/>
                <w:b w:val="0"/>
                <w:iCs/>
                <w:color w:val="404040" w:themeColor="text1" w:themeTint="BF"/>
                <w:sz w:val="21"/>
                <w:szCs w:val="21"/>
              </w:rPr>
              <w:t xml:space="preserve"> </w:t>
            </w:r>
          </w:p>
        </w:tc>
        <w:tc>
          <w:tcPr>
            <w:tcW w:w="3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56E6E59" w14:textId="77777777" w:rsidR="008A3D49" w:rsidRPr="00C12248" w:rsidRDefault="008A3D49" w:rsidP="001E0128">
            <w:pPr>
              <w:pStyle w:val="ListParagraph"/>
              <w:numPr>
                <w:ilvl w:val="0"/>
                <w:numId w:val="8"/>
              </w:numPr>
              <w:spacing w:line="312" w:lineRule="auto"/>
              <w:ind w:left="341"/>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Live onsite group meetings</w:t>
            </w:r>
          </w:p>
          <w:p w14:paraId="188C09C7" w14:textId="77777777" w:rsidR="008A3D49" w:rsidRPr="00C12248" w:rsidRDefault="008A3D49" w:rsidP="001E0128">
            <w:pPr>
              <w:pStyle w:val="ListParagraph"/>
              <w:numPr>
                <w:ilvl w:val="0"/>
                <w:numId w:val="8"/>
              </w:numPr>
              <w:spacing w:line="312" w:lineRule="auto"/>
              <w:ind w:left="341"/>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In-person, one-on-one meetings</w:t>
            </w:r>
          </w:p>
          <w:p w14:paraId="4F5FC8AC" w14:textId="77777777" w:rsidR="008A3D49" w:rsidRPr="00C12248" w:rsidRDefault="008A3D49" w:rsidP="001E0128">
            <w:pPr>
              <w:pStyle w:val="ListParagraph"/>
              <w:numPr>
                <w:ilvl w:val="0"/>
                <w:numId w:val="8"/>
              </w:numPr>
              <w:spacing w:line="312" w:lineRule="auto"/>
              <w:ind w:left="341"/>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Webinars or virtual meetings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8A23CDC" w14:textId="77777777" w:rsidR="008A3D49" w:rsidRPr="00C12248" w:rsidRDefault="008A3D49" w:rsidP="001E0128">
            <w:pPr>
              <w:pStyle w:val="ListParagraph"/>
              <w:numPr>
                <w:ilvl w:val="0"/>
                <w:numId w:val="11"/>
              </w:numPr>
              <w:spacing w:line="312" w:lineRule="auto"/>
              <w:ind w:left="144" w:hanging="144"/>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Date:</w:t>
            </w:r>
          </w:p>
          <w:p w14:paraId="73059D9C" w14:textId="77777777" w:rsidR="008A3D49" w:rsidRPr="00C12248" w:rsidRDefault="008A3D49" w:rsidP="001E0128">
            <w:pPr>
              <w:pStyle w:val="ListParagraph"/>
              <w:numPr>
                <w:ilvl w:val="0"/>
                <w:numId w:val="11"/>
              </w:numPr>
              <w:spacing w:line="312" w:lineRule="auto"/>
              <w:ind w:left="144" w:hanging="144"/>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Time:</w:t>
            </w:r>
          </w:p>
          <w:p w14:paraId="397C53C5" w14:textId="77777777" w:rsidR="008A3D49" w:rsidRPr="00C12248" w:rsidRDefault="008A3D49" w:rsidP="001E0128">
            <w:pPr>
              <w:pStyle w:val="ListParagraph"/>
              <w:numPr>
                <w:ilvl w:val="0"/>
                <w:numId w:val="11"/>
              </w:numPr>
              <w:spacing w:line="312" w:lineRule="auto"/>
              <w:ind w:left="144" w:hanging="144"/>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Location:</w:t>
            </w:r>
          </w:p>
        </w:tc>
      </w:tr>
      <w:tr w:rsidR="006716E0" w:rsidRPr="00EA0373" w14:paraId="4EDDF799" w14:textId="77777777" w:rsidTr="00EE18E8">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DAA0801" w14:textId="77777777" w:rsidR="006716E0" w:rsidRPr="00EE6A9C" w:rsidRDefault="006716E0" w:rsidP="00EE18E8">
            <w:pPr>
              <w:spacing w:line="312" w:lineRule="auto"/>
              <w:ind w:left="-108"/>
              <w:rPr>
                <w:rFonts w:cs="Arial"/>
                <w:color w:val="404040" w:themeColor="text1" w:themeTint="BF"/>
                <w:sz w:val="21"/>
                <w:szCs w:val="21"/>
              </w:rPr>
            </w:pPr>
            <w:r w:rsidRPr="00EE6A9C">
              <w:rPr>
                <w:rFonts w:cs="Arial"/>
                <w:color w:val="404040" w:themeColor="text1" w:themeTint="BF"/>
                <w:sz w:val="21"/>
                <w:szCs w:val="21"/>
              </w:rPr>
              <w:t>Topic:</w:t>
            </w:r>
          </w:p>
          <w:p w14:paraId="1F01E150" w14:textId="77777777" w:rsidR="006716E0" w:rsidRPr="00C12248" w:rsidRDefault="006716E0" w:rsidP="00EE18E8">
            <w:pPr>
              <w:spacing w:line="312" w:lineRule="auto"/>
              <w:ind w:left="-108"/>
              <w:rPr>
                <w:rFonts w:cs="Arial"/>
                <w:color w:val="404040" w:themeColor="text1" w:themeTint="BF"/>
                <w:sz w:val="21"/>
                <w:szCs w:val="21"/>
              </w:rPr>
            </w:pPr>
          </w:p>
          <w:p w14:paraId="262D7076" w14:textId="77777777" w:rsidR="006716E0" w:rsidRPr="003B3B38" w:rsidRDefault="006716E0" w:rsidP="00EE18E8">
            <w:pPr>
              <w:spacing w:line="312" w:lineRule="auto"/>
              <w:ind w:left="-108"/>
              <w:rPr>
                <w:rFonts w:cs="Arial"/>
                <w:iCs/>
                <w:color w:val="404040" w:themeColor="text1" w:themeTint="BF"/>
                <w:sz w:val="21"/>
                <w:szCs w:val="21"/>
              </w:rPr>
            </w:pPr>
            <w:r w:rsidRPr="003B3B38">
              <w:rPr>
                <w:rFonts w:cs="Arial"/>
                <w:iCs/>
                <w:color w:val="404040" w:themeColor="text1" w:themeTint="BF"/>
                <w:sz w:val="21"/>
                <w:szCs w:val="21"/>
              </w:rPr>
              <w:t xml:space="preserve">Audience: </w:t>
            </w:r>
            <w:r w:rsidRPr="003B3B38">
              <w:rPr>
                <w:rFonts w:cs="Arial"/>
                <w:b w:val="0"/>
                <w:iCs/>
                <w:color w:val="404040" w:themeColor="text1" w:themeTint="BF"/>
                <w:sz w:val="21"/>
                <w:szCs w:val="21"/>
              </w:rPr>
              <w:t xml:space="preserve"> </w:t>
            </w:r>
          </w:p>
        </w:tc>
        <w:tc>
          <w:tcPr>
            <w:tcW w:w="37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84033C3" w14:textId="77777777" w:rsidR="006716E0" w:rsidRPr="00C12248" w:rsidRDefault="006716E0" w:rsidP="001E0128">
            <w:pPr>
              <w:pStyle w:val="ListParagraph"/>
              <w:numPr>
                <w:ilvl w:val="0"/>
                <w:numId w:val="8"/>
              </w:numPr>
              <w:spacing w:line="312" w:lineRule="auto"/>
              <w:ind w:left="341"/>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Live onsite group meetings</w:t>
            </w:r>
          </w:p>
          <w:p w14:paraId="120E91F7" w14:textId="77777777" w:rsidR="006716E0" w:rsidRPr="00C12248" w:rsidRDefault="006716E0" w:rsidP="001E0128">
            <w:pPr>
              <w:pStyle w:val="ListParagraph"/>
              <w:numPr>
                <w:ilvl w:val="0"/>
                <w:numId w:val="8"/>
              </w:numPr>
              <w:spacing w:line="312" w:lineRule="auto"/>
              <w:ind w:left="341"/>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In-person, one-on-one meetings</w:t>
            </w:r>
          </w:p>
          <w:p w14:paraId="54026734" w14:textId="77777777" w:rsidR="006716E0" w:rsidRPr="00C12248" w:rsidRDefault="006716E0" w:rsidP="001E0128">
            <w:pPr>
              <w:pStyle w:val="ListParagraph"/>
              <w:numPr>
                <w:ilvl w:val="0"/>
                <w:numId w:val="8"/>
              </w:numPr>
              <w:spacing w:line="312" w:lineRule="auto"/>
              <w:ind w:left="341"/>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Webinars or virtual meetings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B3E11C0" w14:textId="77777777" w:rsidR="006716E0" w:rsidRPr="00C12248" w:rsidRDefault="006716E0" w:rsidP="001E0128">
            <w:pPr>
              <w:pStyle w:val="ListParagraph"/>
              <w:numPr>
                <w:ilvl w:val="0"/>
                <w:numId w:val="11"/>
              </w:numPr>
              <w:spacing w:line="312" w:lineRule="auto"/>
              <w:ind w:left="144" w:hanging="144"/>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Date:</w:t>
            </w:r>
          </w:p>
          <w:p w14:paraId="173BE71E" w14:textId="77777777" w:rsidR="006716E0" w:rsidRPr="00C12248" w:rsidRDefault="006716E0" w:rsidP="001E0128">
            <w:pPr>
              <w:pStyle w:val="ListParagraph"/>
              <w:numPr>
                <w:ilvl w:val="0"/>
                <w:numId w:val="11"/>
              </w:numPr>
              <w:spacing w:line="312" w:lineRule="auto"/>
              <w:ind w:left="144" w:hanging="144"/>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Time:</w:t>
            </w:r>
          </w:p>
          <w:p w14:paraId="701E20D1" w14:textId="77777777" w:rsidR="006716E0" w:rsidRPr="00C12248" w:rsidRDefault="006716E0" w:rsidP="001E0128">
            <w:pPr>
              <w:pStyle w:val="ListParagraph"/>
              <w:numPr>
                <w:ilvl w:val="0"/>
                <w:numId w:val="11"/>
              </w:numPr>
              <w:spacing w:line="312" w:lineRule="auto"/>
              <w:ind w:left="144" w:hanging="144"/>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Location:</w:t>
            </w:r>
          </w:p>
        </w:tc>
      </w:tr>
      <w:tr w:rsidR="006716E0" w:rsidRPr="00EA0373" w14:paraId="7155EF4C" w14:textId="77777777" w:rsidTr="00EE18E8">
        <w:trPr>
          <w:trHeight w:val="726"/>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p w14:paraId="34708438" w14:textId="77777777" w:rsidR="006716E0" w:rsidRPr="00EE6A9C" w:rsidRDefault="006716E0" w:rsidP="00EE18E8">
            <w:pPr>
              <w:spacing w:line="312" w:lineRule="auto"/>
              <w:ind w:left="-108"/>
              <w:rPr>
                <w:rFonts w:cs="Arial"/>
                <w:color w:val="404040" w:themeColor="text1" w:themeTint="BF"/>
                <w:sz w:val="21"/>
                <w:szCs w:val="21"/>
              </w:rPr>
            </w:pPr>
            <w:r w:rsidRPr="00EE6A9C">
              <w:rPr>
                <w:rFonts w:cs="Arial"/>
                <w:color w:val="404040" w:themeColor="text1" w:themeTint="BF"/>
                <w:sz w:val="21"/>
                <w:szCs w:val="21"/>
              </w:rPr>
              <w:t>Topic:</w:t>
            </w:r>
          </w:p>
          <w:p w14:paraId="5B8D37CD" w14:textId="77777777" w:rsidR="006716E0" w:rsidRPr="00C12248" w:rsidRDefault="006716E0" w:rsidP="00EE18E8">
            <w:pPr>
              <w:spacing w:line="312" w:lineRule="auto"/>
              <w:ind w:left="-108"/>
              <w:rPr>
                <w:rFonts w:cs="Arial"/>
                <w:color w:val="404040" w:themeColor="text1" w:themeTint="BF"/>
                <w:sz w:val="21"/>
                <w:szCs w:val="21"/>
              </w:rPr>
            </w:pPr>
          </w:p>
          <w:p w14:paraId="53A29D0C" w14:textId="77777777" w:rsidR="006716E0" w:rsidRPr="003B3B38" w:rsidRDefault="006716E0" w:rsidP="00EE18E8">
            <w:pPr>
              <w:spacing w:line="312" w:lineRule="auto"/>
              <w:ind w:left="-108"/>
              <w:rPr>
                <w:rFonts w:cs="Arial"/>
                <w:iCs/>
                <w:color w:val="404040" w:themeColor="text1" w:themeTint="BF"/>
                <w:sz w:val="21"/>
                <w:szCs w:val="21"/>
              </w:rPr>
            </w:pPr>
            <w:r w:rsidRPr="003B3B38">
              <w:rPr>
                <w:rFonts w:cs="Arial"/>
                <w:iCs/>
                <w:color w:val="404040" w:themeColor="text1" w:themeTint="BF"/>
                <w:sz w:val="21"/>
                <w:szCs w:val="21"/>
              </w:rPr>
              <w:t xml:space="preserve">Audience: </w:t>
            </w:r>
            <w:r w:rsidRPr="003B3B38">
              <w:rPr>
                <w:rFonts w:cs="Arial"/>
                <w:b w:val="0"/>
                <w:iCs/>
                <w:color w:val="404040" w:themeColor="text1" w:themeTint="BF"/>
                <w:sz w:val="21"/>
                <w:szCs w:val="21"/>
              </w:rPr>
              <w:t xml:space="preserve"> </w:t>
            </w:r>
          </w:p>
        </w:tc>
        <w:tc>
          <w:tcPr>
            <w:tcW w:w="3708"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FFFFFF" w:themeFill="background1"/>
            <w:vAlign w:val="center"/>
          </w:tcPr>
          <w:p w14:paraId="206FAC94" w14:textId="77777777" w:rsidR="006716E0" w:rsidRPr="00C12248" w:rsidRDefault="006716E0" w:rsidP="001E0128">
            <w:pPr>
              <w:pStyle w:val="ListParagraph"/>
              <w:numPr>
                <w:ilvl w:val="0"/>
                <w:numId w:val="8"/>
              </w:numPr>
              <w:spacing w:line="312" w:lineRule="auto"/>
              <w:ind w:left="341"/>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Live onsite group meetings</w:t>
            </w:r>
          </w:p>
          <w:p w14:paraId="773C6DB9" w14:textId="77777777" w:rsidR="006716E0" w:rsidRPr="00C12248" w:rsidRDefault="006716E0" w:rsidP="001E0128">
            <w:pPr>
              <w:pStyle w:val="ListParagraph"/>
              <w:numPr>
                <w:ilvl w:val="0"/>
                <w:numId w:val="8"/>
              </w:numPr>
              <w:spacing w:line="312" w:lineRule="auto"/>
              <w:ind w:left="341"/>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In-person, one-on-one meetings</w:t>
            </w:r>
          </w:p>
          <w:p w14:paraId="644A48BE" w14:textId="77777777" w:rsidR="006716E0" w:rsidRPr="00C12248" w:rsidRDefault="006716E0" w:rsidP="001E0128">
            <w:pPr>
              <w:pStyle w:val="ListParagraph"/>
              <w:numPr>
                <w:ilvl w:val="0"/>
                <w:numId w:val="8"/>
              </w:numPr>
              <w:spacing w:line="312" w:lineRule="auto"/>
              <w:ind w:left="341"/>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cs="Arial"/>
                <w:color w:val="404040" w:themeColor="text1" w:themeTint="BF"/>
                <w:sz w:val="21"/>
                <w:szCs w:val="21"/>
              </w:rPr>
              <w:t>Webinars or virtual meetings</w:t>
            </w:r>
          </w:p>
        </w:tc>
        <w:tc>
          <w:tcPr>
            <w:tcW w:w="3402"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vAlign w:val="center"/>
          </w:tcPr>
          <w:p w14:paraId="10D588A7" w14:textId="77777777" w:rsidR="006716E0" w:rsidRPr="00C12248" w:rsidRDefault="006716E0" w:rsidP="001E0128">
            <w:pPr>
              <w:pStyle w:val="ListParagraph"/>
              <w:numPr>
                <w:ilvl w:val="0"/>
                <w:numId w:val="11"/>
              </w:numPr>
              <w:spacing w:line="312" w:lineRule="auto"/>
              <w:ind w:left="144" w:hanging="144"/>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Date:</w:t>
            </w:r>
          </w:p>
          <w:p w14:paraId="6AE82A29" w14:textId="77777777" w:rsidR="006716E0" w:rsidRPr="00C12248" w:rsidRDefault="006716E0" w:rsidP="001E0128">
            <w:pPr>
              <w:pStyle w:val="ListParagraph"/>
              <w:numPr>
                <w:ilvl w:val="0"/>
                <w:numId w:val="11"/>
              </w:numPr>
              <w:spacing w:line="312" w:lineRule="auto"/>
              <w:ind w:left="144" w:hanging="144"/>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Time:</w:t>
            </w:r>
          </w:p>
          <w:p w14:paraId="67A64946" w14:textId="77777777" w:rsidR="006716E0" w:rsidRPr="00C12248" w:rsidRDefault="006716E0" w:rsidP="001E0128">
            <w:pPr>
              <w:pStyle w:val="ListParagraph"/>
              <w:numPr>
                <w:ilvl w:val="0"/>
                <w:numId w:val="11"/>
              </w:numPr>
              <w:spacing w:line="312" w:lineRule="auto"/>
              <w:ind w:left="144" w:hanging="144"/>
              <w:cnfStyle w:val="000000000000" w:firstRow="0" w:lastRow="0" w:firstColumn="0" w:lastColumn="0" w:oddVBand="0" w:evenVBand="0" w:oddHBand="0" w:evenHBand="0" w:firstRowFirstColumn="0" w:firstRowLastColumn="0" w:lastRowFirstColumn="0" w:lastRowLastColumn="0"/>
              <w:rPr>
                <w:rFonts w:eastAsiaTheme="minorEastAsia" w:cs="Arial"/>
                <w:color w:val="404040" w:themeColor="text1" w:themeTint="BF"/>
                <w:sz w:val="21"/>
                <w:szCs w:val="21"/>
              </w:rPr>
            </w:pPr>
            <w:r w:rsidRPr="00C12248">
              <w:rPr>
                <w:rFonts w:eastAsiaTheme="minorEastAsia" w:cs="Arial"/>
                <w:color w:val="404040" w:themeColor="text1" w:themeTint="BF"/>
                <w:sz w:val="21"/>
                <w:szCs w:val="21"/>
              </w:rPr>
              <w:t>Location:</w:t>
            </w:r>
          </w:p>
        </w:tc>
      </w:tr>
    </w:tbl>
    <w:p w14:paraId="08CA33E5" w14:textId="77777777" w:rsidR="005A4AC9" w:rsidRDefault="005A4AC9" w:rsidP="005A4AC9">
      <w:pPr>
        <w:spacing w:after="0" w:line="216" w:lineRule="auto"/>
        <w:rPr>
          <w:rFonts w:cs="Arial"/>
          <w:b/>
          <w:bCs/>
          <w:color w:val="404040" w:themeColor="text1" w:themeTint="BF"/>
          <w:sz w:val="21"/>
          <w:szCs w:val="21"/>
        </w:rPr>
      </w:pPr>
    </w:p>
    <w:p w14:paraId="04EF87CB" w14:textId="77777777" w:rsidR="00504907" w:rsidRDefault="00504907" w:rsidP="005A4AC9">
      <w:pPr>
        <w:spacing w:after="0" w:line="216" w:lineRule="auto"/>
        <w:rPr>
          <w:rFonts w:cs="Arial"/>
          <w:b/>
          <w:bCs/>
          <w:color w:val="404040" w:themeColor="text1" w:themeTint="BF"/>
          <w:sz w:val="21"/>
          <w:szCs w:val="21"/>
        </w:rPr>
      </w:pPr>
    </w:p>
    <w:p w14:paraId="743924C0" w14:textId="77777777" w:rsidR="00504907" w:rsidRDefault="00504907" w:rsidP="005A4AC9">
      <w:pPr>
        <w:spacing w:after="0" w:line="216" w:lineRule="auto"/>
        <w:rPr>
          <w:rFonts w:cs="Arial"/>
          <w:b/>
          <w:bCs/>
          <w:color w:val="404040" w:themeColor="text1" w:themeTint="BF"/>
          <w:sz w:val="21"/>
          <w:szCs w:val="21"/>
        </w:rPr>
      </w:pPr>
    </w:p>
    <w:p w14:paraId="765596AE" w14:textId="20811321" w:rsidR="00504907" w:rsidRPr="001E0128" w:rsidRDefault="00504907" w:rsidP="00504907">
      <w:pPr>
        <w:pStyle w:val="Heading3"/>
        <w:tabs>
          <w:tab w:val="left" w:pos="8100"/>
        </w:tabs>
        <w:spacing w:line="192" w:lineRule="auto"/>
        <w:ind w:left="-360"/>
        <w:rPr>
          <w:rFonts w:ascii="Arial Black" w:hAnsi="Arial Black" w:cs="Arial"/>
          <w:color w:val="136CAF"/>
          <w:sz w:val="66"/>
          <w:szCs w:val="66"/>
          <w:vertAlign w:val="superscript"/>
          <w14:textOutline w14:w="9525" w14:cap="rnd" w14:cmpd="sng" w14:algn="ctr">
            <w14:noFill/>
            <w14:prstDash w14:val="solid"/>
            <w14:bevel/>
          </w14:textOutline>
        </w:rPr>
      </w:pP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5</w:t>
      </w:r>
      <w:r>
        <w:rPr>
          <w:rFonts w:asciiTheme="minorHAnsi" w:eastAsiaTheme="minorEastAsia" w:hAnsiTheme="minorHAnsi"/>
          <w:b/>
          <w:color w:val="0664AD" w:themeColor="accent1"/>
          <w:sz w:val="20"/>
          <w:szCs w:val="20"/>
        </w:rPr>
        <w:t xml:space="preserve"> </w:t>
      </w:r>
      <w:r w:rsidRPr="001E0128">
        <w:rPr>
          <w:rFonts w:asciiTheme="minorHAnsi" w:eastAsiaTheme="minorEastAsia" w:hAnsiTheme="minorHAnsi"/>
          <w:b/>
          <w:color w:val="136CAF"/>
          <w:sz w:val="48"/>
          <w:szCs w:val="48"/>
          <w:vertAlign w:val="superscript"/>
        </w:rPr>
        <w:t>RECORD EDUCATION</w:t>
      </w:r>
      <w:r w:rsidR="001E0128" w:rsidRPr="001E0128">
        <w:rPr>
          <w:rFonts w:asciiTheme="minorHAnsi" w:eastAsiaTheme="minorEastAsia" w:hAnsiTheme="minorHAnsi"/>
          <w:b/>
          <w:color w:val="136CAF"/>
          <w:sz w:val="48"/>
          <w:szCs w:val="48"/>
          <w:vertAlign w:val="superscript"/>
        </w:rPr>
        <w:t xml:space="preserve"> </w:t>
      </w:r>
      <w:r w:rsidRPr="001E0128">
        <w:rPr>
          <w:rFonts w:asciiTheme="minorHAnsi" w:hAnsiTheme="minorHAnsi" w:cs="Arial"/>
          <w:b/>
          <w:color w:val="136CAF"/>
          <w:sz w:val="48"/>
          <w:szCs w:val="48"/>
          <w:vertAlign w:val="superscript"/>
          <w14:textOutline w14:w="9525" w14:cap="rnd" w14:cmpd="sng" w14:algn="ctr">
            <w14:noFill/>
            <w14:prstDash w14:val="solid"/>
            <w14:bevel/>
          </w14:textOutline>
        </w:rPr>
        <w:t>DELIVERED DURING THE CALENDAR YEAR</w:t>
      </w:r>
    </w:p>
    <w:p w14:paraId="69C295C1" w14:textId="77777777" w:rsidR="002D34A8" w:rsidRPr="001E0128" w:rsidRDefault="002D34A8" w:rsidP="00EE18E8">
      <w:pPr>
        <w:pStyle w:val="Heading3"/>
        <w:spacing w:before="80" w:after="80" w:line="240" w:lineRule="auto"/>
        <w:ind w:left="-180"/>
        <w:rPr>
          <w:rFonts w:asciiTheme="minorHAnsi" w:hAnsiTheme="minorHAnsi" w:cs="Arial"/>
          <w:b/>
          <w:color w:val="0D0D0D" w:themeColor="text1" w:themeTint="F2"/>
          <w:sz w:val="22"/>
          <w:szCs w:val="22"/>
        </w:rPr>
      </w:pPr>
      <w:r w:rsidRPr="001E0128">
        <w:rPr>
          <w:rFonts w:asciiTheme="minorHAnsi" w:hAnsiTheme="minorHAnsi" w:cs="Arial"/>
          <w:b/>
          <w:color w:val="404040" w:themeColor="text1" w:themeTint="BF"/>
          <w:sz w:val="22"/>
          <w:szCs w:val="22"/>
        </w:rPr>
        <w:t xml:space="preserve">Keep records of the fiduciary training </w:t>
      </w:r>
      <w:r w:rsidR="00311738" w:rsidRPr="001E0128">
        <w:rPr>
          <w:rFonts w:asciiTheme="minorHAnsi" w:hAnsiTheme="minorHAnsi" w:cs="Arial"/>
          <w:b/>
          <w:color w:val="404040" w:themeColor="text1" w:themeTint="BF"/>
          <w:sz w:val="22"/>
          <w:szCs w:val="22"/>
        </w:rPr>
        <w:t xml:space="preserve">both to ensure the fiduciaries have completed assigned education and to </w:t>
      </w:r>
      <w:r w:rsidRPr="001E0128">
        <w:rPr>
          <w:rFonts w:asciiTheme="minorHAnsi" w:hAnsiTheme="minorHAnsi" w:cs="Arial"/>
          <w:b/>
          <w:color w:val="404040" w:themeColor="text1" w:themeTint="BF"/>
          <w:sz w:val="22"/>
          <w:szCs w:val="22"/>
        </w:rPr>
        <w:t>demonstrate the plan sponsor’s commitment to fiduciary compliance</w:t>
      </w:r>
      <w:r w:rsidR="00311738" w:rsidRPr="001E0128">
        <w:rPr>
          <w:rFonts w:asciiTheme="minorHAnsi" w:hAnsiTheme="minorHAnsi" w:cs="Arial"/>
          <w:b/>
          <w:color w:val="404040" w:themeColor="text1" w:themeTint="BF"/>
          <w:sz w:val="22"/>
          <w:szCs w:val="22"/>
        </w:rPr>
        <w:t xml:space="preserve"> (e.g., DOL audit)</w:t>
      </w:r>
      <w:r w:rsidRPr="001E0128">
        <w:rPr>
          <w:rFonts w:asciiTheme="minorHAnsi" w:hAnsiTheme="minorHAnsi" w:cs="Arial"/>
          <w:b/>
          <w:color w:val="404040" w:themeColor="text1" w:themeTint="BF"/>
          <w:sz w:val="22"/>
          <w:szCs w:val="22"/>
        </w:rPr>
        <w:t xml:space="preserve">. </w:t>
      </w:r>
    </w:p>
    <w:tbl>
      <w:tblPr>
        <w:tblStyle w:val="GridTable6Colorful-Accent31"/>
        <w:tblW w:w="11160" w:type="dxa"/>
        <w:tblInd w:w="-72" w:type="dxa"/>
        <w:tblBorders>
          <w:top w:val="single" w:sz="4" w:space="0" w:color="0664AD" w:themeColor="accent1"/>
          <w:left w:val="single" w:sz="4" w:space="0" w:color="0664AD" w:themeColor="accent1"/>
          <w:bottom w:val="single" w:sz="4" w:space="0" w:color="0664AD" w:themeColor="accent1"/>
          <w:right w:val="single" w:sz="4" w:space="0" w:color="0664AD" w:themeColor="accent1"/>
          <w:insideH w:val="single" w:sz="4" w:space="0" w:color="0664AD" w:themeColor="accent1"/>
          <w:insideV w:val="single" w:sz="4" w:space="0" w:color="0664AD" w:themeColor="accent1"/>
        </w:tblBorders>
        <w:tblLook w:val="04A0" w:firstRow="1" w:lastRow="0" w:firstColumn="1" w:lastColumn="0" w:noHBand="0" w:noVBand="1"/>
      </w:tblPr>
      <w:tblGrid>
        <w:gridCol w:w="4050"/>
        <w:gridCol w:w="2250"/>
        <w:gridCol w:w="4860"/>
      </w:tblGrid>
      <w:tr w:rsidR="00091FB1" w:rsidRPr="00AE74B8" w14:paraId="420D8478" w14:textId="77777777" w:rsidTr="00164AB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050" w:type="dxa"/>
            <w:tcBorders>
              <w:top w:val="nil"/>
              <w:left w:val="nil"/>
              <w:bottom w:val="nil"/>
              <w:right w:val="single" w:sz="4" w:space="0" w:color="BFBFBF" w:themeColor="background1" w:themeShade="BF"/>
            </w:tcBorders>
            <w:shd w:val="clear" w:color="auto" w:fill="BCE4E6"/>
            <w:vAlign w:val="center"/>
          </w:tcPr>
          <w:p w14:paraId="68F7EF1E" w14:textId="77777777" w:rsidR="0012442A" w:rsidRPr="00AE74B8" w:rsidRDefault="00091FB1" w:rsidP="00EE18E8">
            <w:pPr>
              <w:rPr>
                <w:rFonts w:eastAsiaTheme="minorEastAsia" w:cs="Arial"/>
                <w:color w:val="auto"/>
                <w:sz w:val="21"/>
                <w:szCs w:val="21"/>
              </w:rPr>
            </w:pPr>
            <w:r>
              <w:rPr>
                <w:rFonts w:eastAsiaTheme="minorEastAsia" w:cs="Arial"/>
                <w:color w:val="auto"/>
                <w:sz w:val="21"/>
                <w:szCs w:val="21"/>
              </w:rPr>
              <w:t xml:space="preserve"> </w:t>
            </w:r>
            <w:r w:rsidR="0012442A" w:rsidRPr="00AE74B8">
              <w:rPr>
                <w:rFonts w:eastAsiaTheme="minorEastAsia" w:cs="Arial"/>
                <w:color w:val="auto"/>
                <w:sz w:val="21"/>
                <w:szCs w:val="21"/>
              </w:rPr>
              <w:t>Presentation</w:t>
            </w:r>
          </w:p>
        </w:tc>
        <w:tc>
          <w:tcPr>
            <w:tcW w:w="2250" w:type="dxa"/>
            <w:tcBorders>
              <w:top w:val="nil"/>
              <w:left w:val="single" w:sz="4" w:space="0" w:color="BFBFBF" w:themeColor="background1" w:themeShade="BF"/>
              <w:bottom w:val="nil"/>
              <w:right w:val="single" w:sz="4" w:space="0" w:color="BFBFBF" w:themeColor="background1" w:themeShade="BF"/>
            </w:tcBorders>
            <w:shd w:val="clear" w:color="auto" w:fill="BCE4E6"/>
            <w:vAlign w:val="center"/>
          </w:tcPr>
          <w:p w14:paraId="0A9D4238" w14:textId="77777777" w:rsidR="0012442A" w:rsidRPr="00AE74B8" w:rsidRDefault="0012442A" w:rsidP="00EE18E8">
            <w:pPr>
              <w:tabs>
                <w:tab w:val="left" w:pos="3697"/>
              </w:tabs>
              <w:cnfStyle w:val="100000000000" w:firstRow="1" w:lastRow="0" w:firstColumn="0" w:lastColumn="0" w:oddVBand="0" w:evenVBand="0" w:oddHBand="0" w:evenHBand="0" w:firstRowFirstColumn="0" w:firstRowLastColumn="0" w:lastRowFirstColumn="0" w:lastRowLastColumn="0"/>
              <w:rPr>
                <w:rFonts w:eastAsiaTheme="minorEastAsia" w:cs="Arial"/>
                <w:color w:val="auto"/>
                <w:sz w:val="21"/>
                <w:szCs w:val="21"/>
              </w:rPr>
            </w:pPr>
            <w:r w:rsidRPr="00AE74B8">
              <w:rPr>
                <w:rFonts w:eastAsiaTheme="minorEastAsia" w:cs="Arial"/>
                <w:color w:val="auto"/>
                <w:sz w:val="21"/>
                <w:szCs w:val="21"/>
              </w:rPr>
              <w:t>Date Presented</w:t>
            </w:r>
            <w:r w:rsidR="00091FB1">
              <w:rPr>
                <w:rFonts w:eastAsiaTheme="minorEastAsia" w:cs="Arial"/>
                <w:color w:val="auto"/>
                <w:sz w:val="21"/>
                <w:szCs w:val="21"/>
              </w:rPr>
              <w:t xml:space="preserve">                                                             </w:t>
            </w:r>
          </w:p>
        </w:tc>
        <w:tc>
          <w:tcPr>
            <w:tcW w:w="4860" w:type="dxa"/>
            <w:tcBorders>
              <w:top w:val="nil"/>
              <w:left w:val="single" w:sz="4" w:space="0" w:color="BFBFBF" w:themeColor="background1" w:themeShade="BF"/>
              <w:bottom w:val="nil"/>
              <w:right w:val="nil"/>
            </w:tcBorders>
            <w:shd w:val="clear" w:color="auto" w:fill="BCE4E6"/>
            <w:vAlign w:val="center"/>
          </w:tcPr>
          <w:p w14:paraId="4E021C89" w14:textId="77777777" w:rsidR="0012442A" w:rsidRPr="00AE74B8" w:rsidRDefault="00091FB1" w:rsidP="00EE18E8">
            <w:pPr>
              <w:cnfStyle w:val="100000000000" w:firstRow="1" w:lastRow="0" w:firstColumn="0" w:lastColumn="0" w:oddVBand="0" w:evenVBand="0" w:oddHBand="0" w:evenHBand="0" w:firstRowFirstColumn="0" w:firstRowLastColumn="0" w:lastRowFirstColumn="0" w:lastRowLastColumn="0"/>
              <w:rPr>
                <w:rFonts w:eastAsiaTheme="minorEastAsia" w:cs="Arial"/>
                <w:color w:val="auto"/>
                <w:sz w:val="21"/>
                <w:szCs w:val="21"/>
              </w:rPr>
            </w:pPr>
            <w:r>
              <w:rPr>
                <w:rFonts w:eastAsiaTheme="minorEastAsia" w:cs="Arial"/>
                <w:color w:val="auto"/>
                <w:sz w:val="21"/>
                <w:szCs w:val="21"/>
              </w:rPr>
              <w:t>A</w:t>
            </w:r>
            <w:r w:rsidR="0012442A" w:rsidRPr="00AE74B8">
              <w:rPr>
                <w:rFonts w:eastAsiaTheme="minorEastAsia" w:cs="Arial"/>
                <w:color w:val="auto"/>
                <w:sz w:val="21"/>
                <w:szCs w:val="21"/>
              </w:rPr>
              <w:t>ttendees</w:t>
            </w:r>
          </w:p>
        </w:tc>
      </w:tr>
      <w:tr w:rsidR="00091FB1" w:rsidRPr="00AE74B8" w14:paraId="78478695" w14:textId="77777777" w:rsidTr="00164AB4">
        <w:trPr>
          <w:cnfStyle w:val="000000100000" w:firstRow="0" w:lastRow="0" w:firstColumn="0" w:lastColumn="0" w:oddVBand="0" w:evenVBand="0" w:oddHBand="1"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4050"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B9FBB20"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Title:</w:t>
            </w:r>
          </w:p>
          <w:p w14:paraId="59DA71B2"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Highlights:</w:t>
            </w:r>
          </w:p>
          <w:p w14:paraId="2C48A6E9" w14:textId="77777777" w:rsidR="0012442A" w:rsidRPr="00091FB1" w:rsidRDefault="0012442A" w:rsidP="00EE18E8">
            <w:pPr>
              <w:spacing w:line="276" w:lineRule="auto"/>
              <w:ind w:left="72"/>
              <w:rPr>
                <w:rFonts w:cs="Arial"/>
                <w:b w:val="0"/>
                <w:color w:val="404040" w:themeColor="text1" w:themeTint="BF"/>
                <w:sz w:val="21"/>
                <w:szCs w:val="21"/>
              </w:rPr>
            </w:pPr>
            <w:r w:rsidRPr="00091FB1">
              <w:rPr>
                <w:rFonts w:cs="Arial"/>
                <w:color w:val="404040" w:themeColor="text1" w:themeTint="BF"/>
                <w:sz w:val="21"/>
                <w:szCs w:val="21"/>
              </w:rPr>
              <w:t>Length:</w:t>
            </w:r>
          </w:p>
        </w:tc>
        <w:tc>
          <w:tcPr>
            <w:tcW w:w="225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A380C09" w14:textId="77777777" w:rsidR="0012442A" w:rsidRPr="00AE74B8" w:rsidRDefault="0012442A" w:rsidP="001E0128">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Arial"/>
                <w:color w:val="0D0D0D" w:themeColor="text1" w:themeTint="F2"/>
                <w:sz w:val="21"/>
                <w:szCs w:val="21"/>
              </w:rPr>
            </w:pPr>
          </w:p>
        </w:tc>
        <w:tc>
          <w:tcPr>
            <w:tcW w:w="4860"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332BBD7" w14:textId="77777777" w:rsidR="0012442A" w:rsidRPr="00AE74B8" w:rsidRDefault="0012442A" w:rsidP="001E0128">
            <w:pPr>
              <w:spacing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Arial"/>
                <w:color w:val="0D0D0D" w:themeColor="text1" w:themeTint="F2"/>
                <w:sz w:val="21"/>
                <w:szCs w:val="21"/>
              </w:rPr>
            </w:pPr>
          </w:p>
          <w:p w14:paraId="5C5D09A3" w14:textId="77777777" w:rsidR="0012442A" w:rsidRPr="00AE74B8" w:rsidRDefault="0012442A" w:rsidP="001E0128">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Arial"/>
                <w:color w:val="0D0D0D" w:themeColor="text1" w:themeTint="F2"/>
                <w:sz w:val="21"/>
                <w:szCs w:val="21"/>
              </w:rPr>
            </w:pPr>
          </w:p>
        </w:tc>
      </w:tr>
      <w:tr w:rsidR="0012442A" w:rsidRPr="00AE74B8" w14:paraId="7BE217A5" w14:textId="77777777" w:rsidTr="00164AB4">
        <w:trPr>
          <w:trHeight w:val="757"/>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B02F032"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Title:</w:t>
            </w:r>
          </w:p>
          <w:p w14:paraId="6AC5A7EC"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Highlights:</w:t>
            </w:r>
          </w:p>
          <w:p w14:paraId="3BC7E905"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Length:</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432806" w14:textId="77777777" w:rsidR="0012442A" w:rsidRPr="00AE74B8" w:rsidRDefault="0012442A" w:rsidP="001E0128">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Arial"/>
                <w:color w:val="0D0D0D" w:themeColor="text1" w:themeTint="F2"/>
                <w:sz w:val="21"/>
                <w:szCs w:val="21"/>
              </w:rPr>
            </w:pPr>
          </w:p>
        </w:tc>
        <w:tc>
          <w:tcPr>
            <w:tcW w:w="486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E636BC2" w14:textId="77777777" w:rsidR="0012442A" w:rsidRPr="00AE74B8" w:rsidRDefault="0012442A" w:rsidP="001E0128">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Arial"/>
                <w:color w:val="0D0D0D" w:themeColor="text1" w:themeTint="F2"/>
                <w:sz w:val="21"/>
                <w:szCs w:val="21"/>
              </w:rPr>
            </w:pPr>
          </w:p>
          <w:p w14:paraId="5729DBCC" w14:textId="77777777" w:rsidR="0012442A" w:rsidRPr="00AE74B8" w:rsidRDefault="0012442A" w:rsidP="001E0128">
            <w:pPr>
              <w:spacing w:line="276" w:lineRule="auto"/>
              <w:ind w:left="-360"/>
              <w:cnfStyle w:val="000000000000" w:firstRow="0" w:lastRow="0" w:firstColumn="0" w:lastColumn="0" w:oddVBand="0" w:evenVBand="0" w:oddHBand="0" w:evenHBand="0" w:firstRowFirstColumn="0" w:firstRowLastColumn="0" w:lastRowFirstColumn="0" w:lastRowLastColumn="0"/>
              <w:rPr>
                <w:rFonts w:eastAsiaTheme="minorEastAsia" w:cs="Arial"/>
                <w:color w:val="0D0D0D" w:themeColor="text1" w:themeTint="F2"/>
                <w:sz w:val="21"/>
                <w:szCs w:val="21"/>
              </w:rPr>
            </w:pPr>
          </w:p>
        </w:tc>
      </w:tr>
      <w:tr w:rsidR="0012442A" w:rsidRPr="00AE74B8" w14:paraId="278B22B0" w14:textId="77777777" w:rsidTr="00164AB4">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p w14:paraId="2BB1FC6B"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Title:</w:t>
            </w:r>
          </w:p>
          <w:p w14:paraId="662D68DD"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Highlights:</w:t>
            </w:r>
          </w:p>
          <w:p w14:paraId="771CD7E0" w14:textId="77777777" w:rsidR="0012442A" w:rsidRPr="00091FB1" w:rsidRDefault="0012442A" w:rsidP="00EE18E8">
            <w:pPr>
              <w:spacing w:line="276" w:lineRule="auto"/>
              <w:ind w:left="72"/>
              <w:rPr>
                <w:rFonts w:cs="Arial"/>
                <w:color w:val="404040" w:themeColor="text1" w:themeTint="BF"/>
                <w:sz w:val="21"/>
                <w:szCs w:val="21"/>
              </w:rPr>
            </w:pPr>
            <w:r w:rsidRPr="00091FB1">
              <w:rPr>
                <w:rFonts w:cs="Arial"/>
                <w:color w:val="404040" w:themeColor="text1" w:themeTint="BF"/>
                <w:sz w:val="21"/>
                <w:szCs w:val="21"/>
              </w:rPr>
              <w:t>Length:</w:t>
            </w:r>
          </w:p>
        </w:tc>
        <w:tc>
          <w:tcPr>
            <w:tcW w:w="2250"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FFFFFF" w:themeFill="background1"/>
            <w:vAlign w:val="center"/>
          </w:tcPr>
          <w:p w14:paraId="2892944D" w14:textId="77777777" w:rsidR="0012442A" w:rsidRPr="00AE74B8" w:rsidRDefault="0012442A" w:rsidP="001E0128">
            <w:pPr>
              <w:pStyle w:val="ListParagraph"/>
              <w:spacing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Arial"/>
                <w:color w:val="0D0D0D" w:themeColor="text1" w:themeTint="F2"/>
                <w:sz w:val="21"/>
                <w:szCs w:val="21"/>
              </w:rPr>
            </w:pPr>
          </w:p>
        </w:tc>
        <w:tc>
          <w:tcPr>
            <w:tcW w:w="4860"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vAlign w:val="center"/>
          </w:tcPr>
          <w:p w14:paraId="1A50256B" w14:textId="77777777" w:rsidR="0012442A" w:rsidRPr="00AE74B8" w:rsidRDefault="0012442A" w:rsidP="001E0128">
            <w:pPr>
              <w:spacing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Arial"/>
                <w:color w:val="0D0D0D" w:themeColor="text1" w:themeTint="F2"/>
                <w:sz w:val="21"/>
                <w:szCs w:val="21"/>
              </w:rPr>
            </w:pPr>
          </w:p>
          <w:p w14:paraId="0FB82C60" w14:textId="77777777" w:rsidR="0012442A" w:rsidRPr="00AE74B8" w:rsidRDefault="0012442A" w:rsidP="001E0128">
            <w:pPr>
              <w:spacing w:line="276" w:lineRule="auto"/>
              <w:ind w:left="-360"/>
              <w:cnfStyle w:val="000000100000" w:firstRow="0" w:lastRow="0" w:firstColumn="0" w:lastColumn="0" w:oddVBand="0" w:evenVBand="0" w:oddHBand="1" w:evenHBand="0" w:firstRowFirstColumn="0" w:firstRowLastColumn="0" w:lastRowFirstColumn="0" w:lastRowLastColumn="0"/>
              <w:rPr>
                <w:rFonts w:eastAsiaTheme="minorEastAsia" w:cs="Arial"/>
                <w:color w:val="0D0D0D" w:themeColor="text1" w:themeTint="F2"/>
                <w:sz w:val="21"/>
                <w:szCs w:val="21"/>
              </w:rPr>
            </w:pPr>
          </w:p>
        </w:tc>
      </w:tr>
    </w:tbl>
    <w:p w14:paraId="53382550" w14:textId="77777777" w:rsidR="00BC613D" w:rsidRDefault="00BC613D" w:rsidP="00091FB1">
      <w:pPr>
        <w:ind w:left="-360" w:right="173"/>
        <w:rPr>
          <w:rFonts w:eastAsiaTheme="majorEastAsia" w:cs="Arial"/>
          <w:color w:val="404040" w:themeColor="text1" w:themeTint="BF"/>
        </w:rPr>
        <w:sectPr w:rsidR="00BC613D" w:rsidSect="00F227CA">
          <w:footerReference w:type="default" r:id="rId15"/>
          <w:pgSz w:w="12240" w:h="15840"/>
          <w:pgMar w:top="331" w:right="630" w:bottom="900" w:left="720" w:header="187" w:footer="0" w:gutter="0"/>
          <w:cols w:space="720"/>
          <w:docGrid w:linePitch="360"/>
        </w:sectPr>
      </w:pPr>
    </w:p>
    <w:p w14:paraId="7914C194" w14:textId="6F9571B5" w:rsidR="001E0128" w:rsidRDefault="001E0128" w:rsidP="00091FB1">
      <w:pPr>
        <w:ind w:left="-360" w:right="173"/>
        <w:rPr>
          <w:rFonts w:eastAsiaTheme="majorEastAsia" w:cs="Arial"/>
          <w:color w:val="404040" w:themeColor="text1" w:themeTint="BF"/>
        </w:rPr>
      </w:pPr>
    </w:p>
    <w:p w14:paraId="253A5049" w14:textId="3A92AA07" w:rsidR="001E0128" w:rsidRPr="001E0128" w:rsidRDefault="001E0128" w:rsidP="00FB6DD4">
      <w:pPr>
        <w:pStyle w:val="Heading3"/>
        <w:tabs>
          <w:tab w:val="left" w:pos="8100"/>
        </w:tabs>
        <w:spacing w:before="240" w:line="192" w:lineRule="auto"/>
        <w:ind w:left="-360"/>
        <w:rPr>
          <w:rFonts w:ascii="Arial Black" w:hAnsi="Arial Black" w:cs="Arial"/>
          <w:color w:val="136CAF"/>
          <w:sz w:val="66"/>
          <w:szCs w:val="66"/>
          <w:vertAlign w:val="superscript"/>
          <w14:textOutline w14:w="9525" w14:cap="rnd" w14:cmpd="sng" w14:algn="ctr">
            <w14:noFill/>
            <w14:prstDash w14:val="solid"/>
            <w14:bevel/>
          </w14:textOutline>
        </w:rPr>
      </w:pP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6</w:t>
      </w:r>
      <w:r>
        <w:rPr>
          <w:rFonts w:asciiTheme="minorHAnsi" w:eastAsiaTheme="minorEastAsia" w:hAnsiTheme="minorHAnsi"/>
          <w:b/>
          <w:color w:val="0664AD" w:themeColor="accent1"/>
          <w:sz w:val="20"/>
          <w:szCs w:val="20"/>
        </w:rPr>
        <w:t xml:space="preserve"> </w:t>
      </w:r>
      <w:r w:rsidRPr="001E0128">
        <w:rPr>
          <w:rFonts w:asciiTheme="minorHAnsi" w:eastAsiaTheme="minorEastAsia" w:hAnsiTheme="minorHAnsi"/>
          <w:b/>
          <w:color w:val="136CAF"/>
          <w:sz w:val="48"/>
          <w:szCs w:val="48"/>
          <w:vertAlign w:val="superscript"/>
        </w:rPr>
        <w:t xml:space="preserve">EDUCATION </w:t>
      </w:r>
      <w:r>
        <w:rPr>
          <w:rFonts w:asciiTheme="minorHAnsi" w:hAnsiTheme="minorHAnsi" w:cs="Arial"/>
          <w:b/>
          <w:color w:val="136CAF"/>
          <w:sz w:val="48"/>
          <w:szCs w:val="48"/>
          <w:vertAlign w:val="superscript"/>
          <w14:textOutline w14:w="9525" w14:cap="rnd" w14:cmpd="sng" w14:algn="ctr">
            <w14:noFill/>
            <w14:prstDash w14:val="solid"/>
            <w14:bevel/>
          </w14:textOutline>
        </w:rPr>
        <w:t>RESOURCES</w:t>
      </w:r>
    </w:p>
    <w:p w14:paraId="6965338F" w14:textId="3F92F253" w:rsidR="00E40D82" w:rsidRPr="00DC76E2" w:rsidRDefault="00854008" w:rsidP="00091FB1">
      <w:pPr>
        <w:ind w:left="-360" w:right="173"/>
        <w:rPr>
          <w:rFonts w:eastAsiaTheme="majorEastAsia" w:cs="Arial"/>
          <w:b/>
          <w:color w:val="404040" w:themeColor="text1" w:themeTint="BF"/>
        </w:rPr>
      </w:pPr>
      <w:r w:rsidRPr="00DC76E2">
        <w:rPr>
          <w:rFonts w:eastAsiaTheme="majorEastAsia" w:cs="Arial"/>
          <w:b/>
          <w:color w:val="404040" w:themeColor="text1" w:themeTint="BF"/>
        </w:rPr>
        <w:t xml:space="preserve">Following are some free online resources available from the Department of </w:t>
      </w:r>
      <w:r w:rsidRPr="00DC76E2">
        <w:rPr>
          <w:rFonts w:eastAsiaTheme="majorEastAsia" w:cstheme="minorHAnsi"/>
          <w:b/>
          <w:color w:val="404040" w:themeColor="text1" w:themeTint="BF"/>
        </w:rPr>
        <w:t xml:space="preserve">Labor and IRS that </w:t>
      </w:r>
      <w:r w:rsidR="00DC76E2" w:rsidRPr="00DC76E2">
        <w:rPr>
          <w:rFonts w:cstheme="minorHAnsi"/>
          <w:b/>
          <w:color w:val="404040" w:themeColor="text1" w:themeTint="BF"/>
        </w:rPr>
        <w:t>may be incorporated</w:t>
      </w:r>
      <w:r w:rsidR="00A87E21" w:rsidRPr="00DC76E2">
        <w:rPr>
          <w:rFonts w:eastAsiaTheme="majorEastAsia" w:cstheme="minorHAnsi"/>
          <w:b/>
          <w:color w:val="404040" w:themeColor="text1" w:themeTint="BF"/>
        </w:rPr>
        <w:t xml:space="preserve"> into fiduciary education sessions or use</w:t>
      </w:r>
      <w:r w:rsidR="00DC76E2" w:rsidRPr="00DC76E2">
        <w:rPr>
          <w:rFonts w:eastAsiaTheme="majorEastAsia" w:cstheme="minorHAnsi"/>
          <w:b/>
          <w:color w:val="404040" w:themeColor="text1" w:themeTint="BF"/>
        </w:rPr>
        <w:t>d</w:t>
      </w:r>
      <w:r w:rsidR="00A87E21" w:rsidRPr="00DC76E2">
        <w:rPr>
          <w:rFonts w:eastAsiaTheme="majorEastAsia" w:cstheme="minorHAnsi"/>
          <w:b/>
          <w:color w:val="404040" w:themeColor="text1" w:themeTint="BF"/>
        </w:rPr>
        <w:t xml:space="preserve"> as references when fiduciary-related questions ari</w:t>
      </w:r>
      <w:r w:rsidR="004702B0" w:rsidRPr="00DC76E2">
        <w:rPr>
          <w:rFonts w:eastAsiaTheme="majorEastAsia" w:cstheme="minorHAnsi"/>
          <w:b/>
          <w:color w:val="404040" w:themeColor="text1" w:themeTint="BF"/>
        </w:rPr>
        <w:t>s</w:t>
      </w:r>
      <w:r w:rsidR="00A87E21" w:rsidRPr="00DC76E2">
        <w:rPr>
          <w:rFonts w:eastAsiaTheme="majorEastAsia" w:cstheme="minorHAnsi"/>
          <w:b/>
          <w:color w:val="404040" w:themeColor="text1" w:themeTint="BF"/>
        </w:rPr>
        <w:t>e.</w:t>
      </w:r>
    </w:p>
    <w:tbl>
      <w:tblPr>
        <w:tblStyle w:val="GridTable6Colorful-Accent31"/>
        <w:tblW w:w="11160" w:type="dxa"/>
        <w:tblInd w:w="-252" w:type="dxa"/>
        <w:tblBorders>
          <w:top w:val="single" w:sz="4" w:space="0" w:color="0664AD" w:themeColor="accent1"/>
          <w:left w:val="single" w:sz="4" w:space="0" w:color="0664AD" w:themeColor="accent1"/>
          <w:bottom w:val="single" w:sz="4" w:space="0" w:color="0664AD" w:themeColor="accent1"/>
          <w:right w:val="single" w:sz="4" w:space="0" w:color="0664AD" w:themeColor="accent1"/>
          <w:insideH w:val="single" w:sz="4" w:space="0" w:color="0664AD" w:themeColor="accent1"/>
          <w:insideV w:val="single" w:sz="4" w:space="0" w:color="0664AD" w:themeColor="accent1"/>
        </w:tblBorders>
        <w:tblLayout w:type="fixed"/>
        <w:tblLook w:val="04A0" w:firstRow="1" w:lastRow="0" w:firstColumn="1" w:lastColumn="0" w:noHBand="0" w:noVBand="1"/>
      </w:tblPr>
      <w:tblGrid>
        <w:gridCol w:w="1980"/>
        <w:gridCol w:w="4590"/>
        <w:gridCol w:w="4590"/>
      </w:tblGrid>
      <w:tr w:rsidR="003B628F" w:rsidRPr="00AE74B8" w14:paraId="055BB607" w14:textId="77777777" w:rsidTr="007B05BB">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right w:val="single" w:sz="4" w:space="0" w:color="BFBFBF" w:themeColor="background1" w:themeShade="BF"/>
            </w:tcBorders>
            <w:shd w:val="clear" w:color="auto" w:fill="BCE4E6"/>
            <w:vAlign w:val="center"/>
          </w:tcPr>
          <w:p w14:paraId="6A77E69D" w14:textId="77777777" w:rsidR="00E40D82" w:rsidRPr="00D71838" w:rsidRDefault="00E40D82" w:rsidP="00F35EF9">
            <w:pPr>
              <w:rPr>
                <w:rFonts w:eastAsiaTheme="minorEastAsia" w:cs="Arial"/>
                <w:color w:val="000000" w:themeColor="text1"/>
                <w:sz w:val="21"/>
                <w:szCs w:val="21"/>
              </w:rPr>
            </w:pPr>
            <w:r w:rsidRPr="00D71838">
              <w:rPr>
                <w:rFonts w:eastAsiaTheme="minorEastAsia" w:cs="Arial"/>
                <w:color w:val="000000" w:themeColor="text1"/>
                <w:sz w:val="21"/>
                <w:szCs w:val="21"/>
              </w:rPr>
              <w:t>Title</w:t>
            </w:r>
          </w:p>
        </w:tc>
        <w:tc>
          <w:tcPr>
            <w:tcW w:w="4590" w:type="dxa"/>
            <w:tcBorders>
              <w:top w:val="nil"/>
              <w:left w:val="single" w:sz="4" w:space="0" w:color="BFBFBF" w:themeColor="background1" w:themeShade="BF"/>
              <w:bottom w:val="nil"/>
              <w:right w:val="single" w:sz="4" w:space="0" w:color="BFBFBF" w:themeColor="background1" w:themeShade="BF"/>
            </w:tcBorders>
            <w:shd w:val="clear" w:color="auto" w:fill="BCE4E6"/>
            <w:vAlign w:val="center"/>
          </w:tcPr>
          <w:p w14:paraId="14D703EF" w14:textId="77777777" w:rsidR="00E40D82" w:rsidRPr="00D71838" w:rsidRDefault="00E40D82" w:rsidP="007B05BB">
            <w:pPr>
              <w:tabs>
                <w:tab w:val="left" w:pos="0"/>
              </w:tabs>
              <w:cnfStyle w:val="100000000000" w:firstRow="1" w:lastRow="0" w:firstColumn="0" w:lastColumn="0" w:oddVBand="0" w:evenVBand="0" w:oddHBand="0" w:evenHBand="0" w:firstRowFirstColumn="0" w:firstRowLastColumn="0" w:lastRowFirstColumn="0" w:lastRowLastColumn="0"/>
              <w:rPr>
                <w:rFonts w:eastAsiaTheme="minorEastAsia" w:cs="Arial"/>
                <w:color w:val="000000" w:themeColor="text1"/>
                <w:sz w:val="21"/>
                <w:szCs w:val="21"/>
              </w:rPr>
            </w:pPr>
            <w:r w:rsidRPr="00D71838">
              <w:rPr>
                <w:rFonts w:eastAsiaTheme="minorEastAsia" w:cs="Arial"/>
                <w:color w:val="000000" w:themeColor="text1"/>
                <w:sz w:val="21"/>
                <w:szCs w:val="21"/>
              </w:rPr>
              <w:t>Description</w:t>
            </w:r>
          </w:p>
        </w:tc>
        <w:tc>
          <w:tcPr>
            <w:tcW w:w="4590" w:type="dxa"/>
            <w:tcBorders>
              <w:top w:val="nil"/>
              <w:left w:val="single" w:sz="4" w:space="0" w:color="BFBFBF" w:themeColor="background1" w:themeShade="BF"/>
              <w:bottom w:val="nil"/>
              <w:right w:val="nil"/>
            </w:tcBorders>
            <w:shd w:val="clear" w:color="auto" w:fill="BCE4E6"/>
            <w:vAlign w:val="center"/>
          </w:tcPr>
          <w:p w14:paraId="17BE94B6" w14:textId="77777777" w:rsidR="00E40D82" w:rsidRPr="00D71838" w:rsidRDefault="00E40D82" w:rsidP="00F35EF9">
            <w:pPr>
              <w:cnfStyle w:val="100000000000" w:firstRow="1" w:lastRow="0" w:firstColumn="0" w:lastColumn="0" w:oddVBand="0" w:evenVBand="0" w:oddHBand="0" w:evenHBand="0" w:firstRowFirstColumn="0" w:firstRowLastColumn="0" w:lastRowFirstColumn="0" w:lastRowLastColumn="0"/>
              <w:rPr>
                <w:rFonts w:eastAsiaTheme="minorEastAsia" w:cs="Arial"/>
                <w:color w:val="000000" w:themeColor="text1"/>
                <w:sz w:val="21"/>
                <w:szCs w:val="21"/>
              </w:rPr>
            </w:pPr>
            <w:r w:rsidRPr="00D71838">
              <w:rPr>
                <w:rFonts w:eastAsiaTheme="minorEastAsia" w:cs="Arial"/>
                <w:color w:val="000000" w:themeColor="text1"/>
                <w:sz w:val="21"/>
                <w:szCs w:val="21"/>
              </w:rPr>
              <w:t>Source</w:t>
            </w:r>
          </w:p>
        </w:tc>
      </w:tr>
      <w:tr w:rsidR="00AD12F9" w:rsidRPr="00091FB1" w14:paraId="4C9C3C7D" w14:textId="77777777" w:rsidTr="007B05BB">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2A62EEF4" w14:textId="77777777" w:rsidR="00AD12F9" w:rsidRPr="000A7133" w:rsidRDefault="00AD12F9" w:rsidP="007B05BB">
            <w:pPr>
              <w:spacing w:line="200" w:lineRule="exact"/>
              <w:ind w:left="-115"/>
              <w:rPr>
                <w:rFonts w:cs="Arial"/>
                <w:b w:val="0"/>
                <w:i/>
                <w:color w:val="404040" w:themeColor="text1" w:themeTint="BF"/>
                <w:sz w:val="20"/>
                <w:szCs w:val="20"/>
              </w:rPr>
            </w:pPr>
            <w:proofErr w:type="spellStart"/>
            <w:r w:rsidRPr="000A7133">
              <w:rPr>
                <w:rFonts w:cs="Arial"/>
                <w:b w:val="0"/>
                <w:i/>
                <w:color w:val="404040" w:themeColor="text1" w:themeTint="BF"/>
                <w:sz w:val="20"/>
                <w:szCs w:val="20"/>
              </w:rPr>
              <w:t>eLaws</w:t>
            </w:r>
            <w:proofErr w:type="spellEnd"/>
            <w:r w:rsidRPr="000A7133">
              <w:rPr>
                <w:rFonts w:cs="Arial"/>
                <w:b w:val="0"/>
                <w:i/>
                <w:color w:val="404040" w:themeColor="text1" w:themeTint="BF"/>
                <w:sz w:val="20"/>
                <w:szCs w:val="20"/>
              </w:rPr>
              <w:t>® Fiduciary Advisor</w:t>
            </w:r>
          </w:p>
        </w:tc>
        <w:tc>
          <w:tcPr>
            <w:tcW w:w="459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075DA43" w14:textId="7110A7B3" w:rsidR="00AD12F9" w:rsidRPr="000A7133" w:rsidRDefault="00AD12F9" w:rsidP="00426ADD">
            <w:pPr>
              <w:tabs>
                <w:tab w:val="left" w:pos="0"/>
              </w:tabs>
              <w:spacing w:line="180" w:lineRule="exact"/>
              <w:cnfStyle w:val="000000100000" w:firstRow="0" w:lastRow="0" w:firstColumn="0" w:lastColumn="0" w:oddVBand="0" w:evenVBand="0" w:oddHBand="1" w:evenHBand="0" w:firstRowFirstColumn="0" w:firstRowLastColumn="0" w:lastRowFirstColumn="0" w:lastRowLastColumn="0"/>
              <w:rPr>
                <w:rFonts w:eastAsiaTheme="minorEastAsia" w:cs="Arial"/>
                <w:color w:val="404040" w:themeColor="text1" w:themeTint="BF"/>
                <w:sz w:val="20"/>
                <w:szCs w:val="20"/>
              </w:rPr>
            </w:pPr>
            <w:r w:rsidRPr="000A7133">
              <w:rPr>
                <w:rFonts w:cs="Arial"/>
                <w:color w:val="404040" w:themeColor="text1" w:themeTint="BF"/>
                <w:kern w:val="24"/>
                <w:sz w:val="20"/>
                <w:szCs w:val="20"/>
              </w:rPr>
              <w:t xml:space="preserve">An interactive tool that provides answers </w:t>
            </w:r>
            <w:r w:rsidR="00426ADD">
              <w:rPr>
                <w:rFonts w:cs="Arial"/>
                <w:color w:val="404040" w:themeColor="text1" w:themeTint="BF"/>
                <w:kern w:val="24"/>
                <w:sz w:val="20"/>
                <w:szCs w:val="20"/>
              </w:rPr>
              <w:t>to</w:t>
            </w:r>
            <w:r w:rsidR="00426ADD">
              <w:rPr>
                <w:rFonts w:cs="Arial"/>
                <w:color w:val="404040" w:themeColor="text1" w:themeTint="BF"/>
                <w:kern w:val="24"/>
                <w:sz w:val="20"/>
                <w:szCs w:val="20"/>
              </w:rPr>
              <w:br/>
            </w:r>
            <w:r w:rsidRPr="000A7133">
              <w:rPr>
                <w:rFonts w:cs="Arial"/>
                <w:color w:val="404040" w:themeColor="text1" w:themeTint="BF"/>
                <w:kern w:val="24"/>
                <w:sz w:val="20"/>
                <w:szCs w:val="20"/>
              </w:rPr>
              <w:t>common plan sp</w:t>
            </w:r>
            <w:r w:rsidR="00426ADD">
              <w:rPr>
                <w:rFonts w:cs="Arial"/>
                <w:color w:val="404040" w:themeColor="text1" w:themeTint="BF"/>
                <w:kern w:val="24"/>
                <w:sz w:val="20"/>
                <w:szCs w:val="20"/>
              </w:rPr>
              <w:t xml:space="preserve">onsor questions about fiduciary </w:t>
            </w:r>
            <w:r w:rsidRPr="000A7133">
              <w:rPr>
                <w:rFonts w:cs="Arial"/>
                <w:color w:val="404040" w:themeColor="text1" w:themeTint="BF"/>
                <w:kern w:val="24"/>
                <w:sz w:val="20"/>
                <w:szCs w:val="20"/>
              </w:rPr>
              <w:t xml:space="preserve">responsibilities </w:t>
            </w:r>
          </w:p>
        </w:tc>
        <w:tc>
          <w:tcPr>
            <w:tcW w:w="4590" w:type="dxa"/>
            <w:tcBorders>
              <w:top w:val="nil"/>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30CE4F8" w14:textId="77777777" w:rsidR="00AD12F9" w:rsidRPr="00C8359C" w:rsidRDefault="00AD12F9" w:rsidP="00FE2F3A">
            <w:pPr>
              <w:spacing w:line="180" w:lineRule="exact"/>
              <w:ind w:left="-360" w:right="-18" w:firstLine="360"/>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C8359C">
              <w:rPr>
                <w:rFonts w:cs="Arial"/>
                <w:b/>
                <w:color w:val="auto"/>
                <w:sz w:val="20"/>
                <w:szCs w:val="20"/>
              </w:rPr>
              <w:t xml:space="preserve">Department of Labor </w:t>
            </w:r>
          </w:p>
          <w:p w14:paraId="72FBBFFA" w14:textId="77777777" w:rsidR="00466B21" w:rsidRPr="00466B21" w:rsidRDefault="00466B21" w:rsidP="00FE2F3A">
            <w:pPr>
              <w:spacing w:line="180" w:lineRule="exact"/>
              <w:ind w:left="-360" w:right="-18" w:firstLine="36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fldChar w:fldCharType="begin"/>
            </w:r>
            <w:r>
              <w:rPr>
                <w:rFonts w:cs="Arial"/>
                <w:sz w:val="20"/>
                <w:szCs w:val="20"/>
              </w:rPr>
              <w:instrText xml:space="preserve"> HYPERLINK "</w:instrText>
            </w:r>
            <w:r w:rsidRPr="00466B21">
              <w:rPr>
                <w:rFonts w:cs="Arial"/>
                <w:sz w:val="20"/>
                <w:szCs w:val="20"/>
              </w:rPr>
              <w:instrText>https://webapps.dol.gov/elaws/ebsa/fiduciary</w:instrText>
            </w:r>
          </w:p>
          <w:p w14:paraId="3F00D7DA" w14:textId="77777777" w:rsidR="00466B21" w:rsidRPr="006E2DC8" w:rsidRDefault="00466B21" w:rsidP="00FE2F3A">
            <w:pPr>
              <w:spacing w:line="180" w:lineRule="exact"/>
              <w:ind w:left="-360" w:right="-18" w:firstLine="360"/>
              <w:cnfStyle w:val="000000100000" w:firstRow="0" w:lastRow="0" w:firstColumn="0" w:lastColumn="0" w:oddVBand="0" w:evenVBand="0" w:oddHBand="1" w:evenHBand="0" w:firstRowFirstColumn="0" w:firstRowLastColumn="0" w:lastRowFirstColumn="0" w:lastRowLastColumn="0"/>
              <w:rPr>
                <w:rStyle w:val="Hyperlink"/>
                <w:rFonts w:cs="Arial"/>
                <w:sz w:val="20"/>
                <w:szCs w:val="20"/>
              </w:rPr>
            </w:pPr>
            <w:r>
              <w:rPr>
                <w:rFonts w:cs="Arial"/>
                <w:sz w:val="20"/>
                <w:szCs w:val="20"/>
              </w:rPr>
              <w:instrText xml:space="preserve">" </w:instrText>
            </w:r>
            <w:r>
              <w:rPr>
                <w:rFonts w:cs="Arial"/>
                <w:color w:val="auto"/>
                <w:sz w:val="20"/>
                <w:szCs w:val="20"/>
              </w:rPr>
              <w:fldChar w:fldCharType="separate"/>
            </w:r>
            <w:r w:rsidRPr="006E2DC8">
              <w:rPr>
                <w:rStyle w:val="Hyperlink"/>
                <w:rFonts w:cs="Arial"/>
                <w:sz w:val="20"/>
                <w:szCs w:val="20"/>
              </w:rPr>
              <w:t>https://webapps.dol.gov/elaws/ebsa/fiduciary</w:t>
            </w:r>
          </w:p>
          <w:p w14:paraId="177DB52D" w14:textId="1E658DC1" w:rsidR="00AD12F9" w:rsidRPr="00091FB1" w:rsidRDefault="00466B21" w:rsidP="00E4490C">
            <w:pPr>
              <w:pStyle w:val="ListParagraph"/>
              <w:spacing w:line="180" w:lineRule="exact"/>
              <w:ind w:left="-360" w:right="-18" w:firstLine="360"/>
              <w:cnfStyle w:val="000000100000" w:firstRow="0" w:lastRow="0" w:firstColumn="0" w:lastColumn="0" w:oddVBand="0" w:evenVBand="0" w:oddHBand="1" w:evenHBand="0" w:firstRowFirstColumn="0" w:firstRowLastColumn="0" w:lastRowFirstColumn="0" w:lastRowLastColumn="0"/>
              <w:rPr>
                <w:rFonts w:eastAsiaTheme="minorEastAsia" w:cs="Arial"/>
                <w:color w:val="0D0D0D" w:themeColor="text1" w:themeTint="F2"/>
                <w:sz w:val="20"/>
                <w:szCs w:val="20"/>
              </w:rPr>
            </w:pPr>
            <w:r>
              <w:rPr>
                <w:rFonts w:cs="Arial"/>
                <w:sz w:val="20"/>
                <w:szCs w:val="20"/>
              </w:rPr>
              <w:fldChar w:fldCharType="end"/>
            </w:r>
          </w:p>
        </w:tc>
      </w:tr>
      <w:tr w:rsidR="00AD12F9" w:rsidRPr="00091FB1" w14:paraId="6739388F" w14:textId="77777777" w:rsidTr="00C0797F">
        <w:trPr>
          <w:trHeight w:val="1099"/>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20C969A5" w14:textId="77777777" w:rsidR="00AD12F9" w:rsidRPr="000A7133" w:rsidRDefault="00AD12F9" w:rsidP="007B05BB">
            <w:pPr>
              <w:spacing w:line="200" w:lineRule="exact"/>
              <w:ind w:left="-115"/>
              <w:rPr>
                <w:rFonts w:cs="Arial"/>
                <w:b w:val="0"/>
                <w:i/>
                <w:color w:val="404040" w:themeColor="text1" w:themeTint="BF"/>
                <w:sz w:val="20"/>
                <w:szCs w:val="20"/>
              </w:rPr>
            </w:pPr>
            <w:r w:rsidRPr="000A7133">
              <w:rPr>
                <w:rFonts w:cs="Arial"/>
                <w:b w:val="0"/>
                <w:i/>
                <w:color w:val="404040" w:themeColor="text1" w:themeTint="BF"/>
                <w:sz w:val="20"/>
                <w:szCs w:val="20"/>
              </w:rPr>
              <w:t>Meeting Your Fiduciary Responsibilities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9E6976F" w14:textId="77777777" w:rsidR="00AD12F9" w:rsidRPr="000A7133" w:rsidRDefault="00AD12F9" w:rsidP="007B05BB">
            <w:pPr>
              <w:tabs>
                <w:tab w:val="left" w:pos="0"/>
              </w:tabs>
              <w:spacing w:line="180" w:lineRule="exact"/>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0"/>
                <w:szCs w:val="20"/>
              </w:rPr>
            </w:pPr>
            <w:r w:rsidRPr="000A7133">
              <w:rPr>
                <w:rFonts w:cs="Arial"/>
                <w:color w:val="404040" w:themeColor="text1" w:themeTint="BF"/>
                <w:sz w:val="20"/>
                <w:szCs w:val="20"/>
              </w:rPr>
              <w:t>A publication that explains a plan sponsor’s fiduciary responsibilities under ERISA</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E4C7BE1" w14:textId="62F11963" w:rsidR="00AD12F9" w:rsidRPr="00091FB1" w:rsidRDefault="00AD12F9" w:rsidP="00E4490C">
            <w:pPr>
              <w:spacing w:line="180" w:lineRule="exact"/>
              <w:ind w:right="-18"/>
              <w:cnfStyle w:val="000000000000" w:firstRow="0" w:lastRow="0" w:firstColumn="0" w:lastColumn="0" w:oddVBand="0" w:evenVBand="0" w:oddHBand="0" w:evenHBand="0" w:firstRowFirstColumn="0" w:firstRowLastColumn="0" w:lastRowFirstColumn="0" w:lastRowLastColumn="0"/>
              <w:rPr>
                <w:rStyle w:val="Hyperlink"/>
                <w:rFonts w:cs="Arial"/>
                <w:sz w:val="20"/>
                <w:szCs w:val="20"/>
              </w:rPr>
            </w:pPr>
            <w:r w:rsidRPr="00C8359C">
              <w:rPr>
                <w:rStyle w:val="Hyperlink"/>
                <w:rFonts w:cs="Arial"/>
                <w:b/>
                <w:color w:val="auto"/>
                <w:sz w:val="20"/>
                <w:szCs w:val="20"/>
                <w:u w:val="none"/>
              </w:rPr>
              <w:t>Department of Labor</w:t>
            </w:r>
            <w:r w:rsidRPr="00C8359C">
              <w:rPr>
                <w:rStyle w:val="Hyperlink"/>
                <w:rFonts w:cs="Arial"/>
                <w:sz w:val="20"/>
                <w:szCs w:val="20"/>
              </w:rPr>
              <w:br/>
            </w:r>
            <w:hyperlink r:id="rId16" w:history="1">
              <w:r w:rsidRPr="00C8359C">
                <w:rPr>
                  <w:rStyle w:val="Hyperlink"/>
                  <w:sz w:val="20"/>
                  <w:szCs w:val="20"/>
                </w:rPr>
                <w:t>https://www.dol.gov/sites/default/files/ebsa/about-ebsa/our-activities/resource-center/publications/meeting-your-fiduciary-responsibilities.pdf</w:t>
              </w:r>
            </w:hyperlink>
            <w:r w:rsidRPr="00C8359C">
              <w:rPr>
                <w:sz w:val="20"/>
                <w:szCs w:val="20"/>
              </w:rPr>
              <w:t xml:space="preserve"> </w:t>
            </w:r>
          </w:p>
        </w:tc>
      </w:tr>
      <w:tr w:rsidR="00AD12F9" w:rsidRPr="00091FB1" w14:paraId="66538F0B" w14:textId="77777777" w:rsidTr="00C0797F">
        <w:trPr>
          <w:cnfStyle w:val="000000100000" w:firstRow="0" w:lastRow="0" w:firstColumn="0" w:lastColumn="0" w:oddVBand="0" w:evenVBand="0" w:oddHBand="1" w:evenHBand="0" w:firstRowFirstColumn="0" w:firstRowLastColumn="0" w:lastRowFirstColumn="0" w:lastRowLastColumn="0"/>
          <w:trHeight w:val="109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93BAD47" w14:textId="77777777" w:rsidR="00AD12F9" w:rsidRPr="000A7133" w:rsidRDefault="00AD12F9" w:rsidP="007B05BB">
            <w:pPr>
              <w:spacing w:line="200" w:lineRule="exact"/>
              <w:ind w:left="-115"/>
              <w:rPr>
                <w:rFonts w:cs="Arial"/>
                <w:b w:val="0"/>
                <w:i/>
                <w:color w:val="404040" w:themeColor="text1" w:themeTint="BF"/>
                <w:sz w:val="20"/>
                <w:szCs w:val="20"/>
              </w:rPr>
            </w:pPr>
            <w:r w:rsidRPr="000A7133">
              <w:rPr>
                <w:rFonts w:cs="Arial"/>
                <w:b w:val="0"/>
                <w:i/>
                <w:color w:val="404040" w:themeColor="text1" w:themeTint="BF"/>
                <w:sz w:val="20"/>
                <w:szCs w:val="20"/>
              </w:rPr>
              <w:t>Understanding Retirement Plan Fees and Expenses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7342C7" w14:textId="77777777" w:rsidR="00AD12F9" w:rsidRPr="000A7133" w:rsidRDefault="00AD12F9" w:rsidP="007B05BB">
            <w:pPr>
              <w:tabs>
                <w:tab w:val="left" w:pos="0"/>
              </w:tabs>
              <w:spacing w:line="180" w:lineRule="exact"/>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0"/>
                <w:szCs w:val="20"/>
              </w:rPr>
            </w:pPr>
            <w:r w:rsidRPr="000A7133">
              <w:rPr>
                <w:rFonts w:cs="Arial"/>
                <w:color w:val="404040" w:themeColor="text1" w:themeTint="BF"/>
                <w:sz w:val="20"/>
                <w:szCs w:val="20"/>
              </w:rPr>
              <w:t>A publication that explains the types of fees applicable to a retirement plan, as well as how fees are typically paid</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DD598CB" w14:textId="684BC99B" w:rsidR="00AD12F9" w:rsidRPr="00091FB1" w:rsidRDefault="00AD12F9" w:rsidP="00E4490C">
            <w:pPr>
              <w:spacing w:line="180" w:lineRule="exact"/>
              <w:ind w:right="-108"/>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C8359C">
              <w:rPr>
                <w:rFonts w:cs="Arial"/>
                <w:b/>
                <w:color w:val="auto"/>
                <w:sz w:val="20"/>
                <w:szCs w:val="20"/>
              </w:rPr>
              <w:t>Department of Labor</w:t>
            </w:r>
            <w:r w:rsidRPr="00C8359C">
              <w:rPr>
                <w:rFonts w:cs="Arial"/>
                <w:color w:val="auto"/>
                <w:sz w:val="20"/>
                <w:szCs w:val="20"/>
              </w:rPr>
              <w:br/>
            </w:r>
            <w:hyperlink r:id="rId17" w:history="1">
              <w:r w:rsidRPr="00C8359C">
                <w:rPr>
                  <w:rStyle w:val="Hyperlink"/>
                  <w:rFonts w:cs="Arial"/>
                  <w:sz w:val="20"/>
                  <w:szCs w:val="20"/>
                </w:rPr>
                <w:t>https://www.dol.gov/sites/default/files/ebsa/about-ebsa/our-activities/resource-center/publications/understanding-retirement-plan-fees-and-expenses.pdf</w:t>
              </w:r>
            </w:hyperlink>
            <w:r w:rsidRPr="00C8359C">
              <w:rPr>
                <w:rFonts w:cs="Arial"/>
                <w:color w:val="auto"/>
                <w:sz w:val="20"/>
                <w:szCs w:val="20"/>
              </w:rPr>
              <w:t xml:space="preserve"> </w:t>
            </w:r>
          </w:p>
        </w:tc>
      </w:tr>
      <w:tr w:rsidR="00AD12F9" w:rsidRPr="00091FB1" w14:paraId="3FE84613" w14:textId="77777777" w:rsidTr="007B05BB">
        <w:trPr>
          <w:trHeight w:val="982"/>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2EA37708" w14:textId="77777777" w:rsidR="00AD12F9" w:rsidRPr="000A7133" w:rsidRDefault="00AD12F9" w:rsidP="007B05BB">
            <w:pPr>
              <w:spacing w:line="200" w:lineRule="exact"/>
              <w:ind w:left="-115"/>
              <w:rPr>
                <w:rFonts w:cs="Arial"/>
                <w:b w:val="0"/>
                <w:i/>
                <w:color w:val="404040" w:themeColor="text1" w:themeTint="BF"/>
                <w:sz w:val="20"/>
                <w:szCs w:val="20"/>
              </w:rPr>
            </w:pPr>
            <w:r w:rsidRPr="000A7133">
              <w:rPr>
                <w:rFonts w:cs="Arial"/>
                <w:b w:val="0"/>
                <w:i/>
                <w:color w:val="404040" w:themeColor="text1" w:themeTint="BF"/>
                <w:sz w:val="20"/>
                <w:szCs w:val="20"/>
              </w:rPr>
              <w:t>Tips for Selecting and Monitoring Service Providers for Your Employee Benefit Plan</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01A462C" w14:textId="77777777" w:rsidR="00AD12F9" w:rsidRPr="000A7133" w:rsidRDefault="00AD12F9" w:rsidP="007B05BB">
            <w:pPr>
              <w:tabs>
                <w:tab w:val="left" w:pos="0"/>
              </w:tabs>
              <w:spacing w:line="180" w:lineRule="exact"/>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0"/>
                <w:szCs w:val="20"/>
              </w:rPr>
            </w:pPr>
            <w:r w:rsidRPr="000A7133">
              <w:rPr>
                <w:rFonts w:cs="Arial"/>
                <w:color w:val="404040" w:themeColor="text1" w:themeTint="BF"/>
                <w:sz w:val="20"/>
                <w:szCs w:val="20"/>
              </w:rPr>
              <w:t>A tip sheet with a list of issues plan fiduciaries should consider when selecting and evaluating service providers</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3C02DCD" w14:textId="77777777" w:rsidR="00AD12F9" w:rsidRPr="00C8359C" w:rsidRDefault="00AD12F9" w:rsidP="00FE2F3A">
            <w:pPr>
              <w:spacing w:line="180" w:lineRule="exact"/>
              <w:ind w:right="-18"/>
              <w:cnfStyle w:val="000000000000" w:firstRow="0" w:lastRow="0" w:firstColumn="0" w:lastColumn="0" w:oddVBand="0" w:evenVBand="0" w:oddHBand="0" w:evenHBand="0" w:firstRowFirstColumn="0" w:firstRowLastColumn="0" w:lastRowFirstColumn="0" w:lastRowLastColumn="0"/>
              <w:rPr>
                <w:rFonts w:cs="Arial"/>
                <w:b/>
                <w:color w:val="auto"/>
                <w:sz w:val="20"/>
                <w:szCs w:val="20"/>
              </w:rPr>
            </w:pPr>
            <w:r w:rsidRPr="00C8359C">
              <w:rPr>
                <w:rFonts w:cs="Arial"/>
                <w:b/>
                <w:color w:val="auto"/>
                <w:sz w:val="20"/>
                <w:szCs w:val="20"/>
              </w:rPr>
              <w:t>Department of Labor</w:t>
            </w:r>
          </w:p>
          <w:p w14:paraId="58293522" w14:textId="1EA9D9A2" w:rsidR="00AD12F9" w:rsidRPr="00091FB1" w:rsidRDefault="001B5818" w:rsidP="00E4490C">
            <w:pPr>
              <w:spacing w:line="180" w:lineRule="exact"/>
              <w:ind w:right="-18"/>
              <w:cnfStyle w:val="000000000000" w:firstRow="0" w:lastRow="0" w:firstColumn="0" w:lastColumn="0" w:oddVBand="0" w:evenVBand="0" w:oddHBand="0" w:evenHBand="0" w:firstRowFirstColumn="0" w:firstRowLastColumn="0" w:lastRowFirstColumn="0" w:lastRowLastColumn="0"/>
              <w:rPr>
                <w:rFonts w:cs="Arial"/>
                <w:sz w:val="20"/>
                <w:szCs w:val="20"/>
              </w:rPr>
            </w:pPr>
            <w:hyperlink r:id="rId18" w:history="1">
              <w:r w:rsidR="00AD12F9" w:rsidRPr="00C8359C">
                <w:rPr>
                  <w:rStyle w:val="Hyperlink"/>
                  <w:rFonts w:cs="Arial"/>
                  <w:sz w:val="20"/>
                  <w:szCs w:val="20"/>
                </w:rPr>
                <w:t>https://www.dol.gov/sites/default/files/ebsa/about-ebsa/our-activities/resource-center/fact-sheets/tips-for-selecting-and-monitoring-service-providers.pdf</w:t>
              </w:r>
            </w:hyperlink>
            <w:r w:rsidR="00AD12F9" w:rsidRPr="00C8359C">
              <w:rPr>
                <w:rFonts w:cs="Arial"/>
                <w:sz w:val="20"/>
                <w:szCs w:val="20"/>
              </w:rPr>
              <w:t xml:space="preserve"> </w:t>
            </w:r>
          </w:p>
        </w:tc>
      </w:tr>
      <w:tr w:rsidR="00AD12F9" w:rsidRPr="00091FB1" w14:paraId="0DE331CB" w14:textId="77777777" w:rsidTr="007B05BB">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CD50FE2" w14:textId="77777777" w:rsidR="00AD12F9" w:rsidRPr="000A7133" w:rsidRDefault="00AD12F9" w:rsidP="007B05BB">
            <w:pPr>
              <w:spacing w:line="200" w:lineRule="exact"/>
              <w:ind w:left="-115"/>
              <w:rPr>
                <w:rFonts w:cs="Arial"/>
                <w:b w:val="0"/>
                <w:i/>
                <w:color w:val="404040" w:themeColor="text1" w:themeTint="BF"/>
                <w:sz w:val="20"/>
                <w:szCs w:val="20"/>
              </w:rPr>
            </w:pPr>
            <w:r w:rsidRPr="000A7133">
              <w:rPr>
                <w:rFonts w:cs="Arial"/>
                <w:b w:val="0"/>
                <w:i/>
                <w:color w:val="404040" w:themeColor="text1" w:themeTint="BF"/>
                <w:sz w:val="20"/>
                <w:szCs w:val="20"/>
              </w:rPr>
              <w:t>401(k) Plan Checklist</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4CF27CC" w14:textId="77777777" w:rsidR="00AD12F9" w:rsidRPr="000A7133" w:rsidRDefault="00AD12F9" w:rsidP="007B05BB">
            <w:pPr>
              <w:tabs>
                <w:tab w:val="left" w:pos="0"/>
              </w:tabs>
              <w:spacing w:line="180" w:lineRule="exact"/>
              <w:cnfStyle w:val="000000100000" w:firstRow="0" w:lastRow="0" w:firstColumn="0" w:lastColumn="0" w:oddVBand="0" w:evenVBand="0" w:oddHBand="1" w:evenHBand="0" w:firstRowFirstColumn="0" w:firstRowLastColumn="0" w:lastRowFirstColumn="0" w:lastRowLastColumn="0"/>
              <w:rPr>
                <w:rFonts w:cs="Arial"/>
                <w:color w:val="404040" w:themeColor="text1" w:themeTint="BF"/>
                <w:sz w:val="20"/>
                <w:szCs w:val="20"/>
              </w:rPr>
            </w:pPr>
            <w:r w:rsidRPr="000A7133">
              <w:rPr>
                <w:rFonts w:cs="Arial"/>
                <w:color w:val="404040" w:themeColor="text1" w:themeTint="BF"/>
                <w:sz w:val="20"/>
                <w:szCs w:val="20"/>
              </w:rPr>
              <w:t xml:space="preserve">A plan compliance checklist to help plan sponsors conduct a self-audit of their retirement plans to help identify common plan mistakes </w:t>
            </w:r>
          </w:p>
        </w:tc>
        <w:tc>
          <w:tcPr>
            <w:tcW w:w="459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53BEC07D" w14:textId="77777777" w:rsidR="00AD12F9" w:rsidRPr="00C8359C" w:rsidRDefault="00AD12F9" w:rsidP="00FE2F3A">
            <w:pPr>
              <w:spacing w:line="180" w:lineRule="exact"/>
              <w:ind w:right="-18"/>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C8359C">
              <w:rPr>
                <w:rFonts w:cs="Arial"/>
                <w:b/>
                <w:color w:val="auto"/>
                <w:sz w:val="20"/>
                <w:szCs w:val="20"/>
              </w:rPr>
              <w:t>IRS</w:t>
            </w:r>
          </w:p>
          <w:p w14:paraId="5672D1B0" w14:textId="57EB6462" w:rsidR="00AD12F9" w:rsidRPr="00091FB1" w:rsidRDefault="001B5818" w:rsidP="00E4490C">
            <w:pPr>
              <w:spacing w:line="180" w:lineRule="exact"/>
              <w:ind w:right="-18"/>
              <w:cnfStyle w:val="000000100000" w:firstRow="0" w:lastRow="0" w:firstColumn="0" w:lastColumn="0" w:oddVBand="0" w:evenVBand="0" w:oddHBand="1" w:evenHBand="0" w:firstRowFirstColumn="0" w:firstRowLastColumn="0" w:lastRowFirstColumn="0" w:lastRowLastColumn="0"/>
              <w:rPr>
                <w:rFonts w:cs="Arial"/>
                <w:color w:val="auto"/>
                <w:sz w:val="20"/>
                <w:szCs w:val="20"/>
              </w:rPr>
            </w:pPr>
            <w:hyperlink r:id="rId19" w:history="1">
              <w:r w:rsidR="00AD12F9" w:rsidRPr="00C8359C">
                <w:rPr>
                  <w:rStyle w:val="Hyperlink"/>
                  <w:rFonts w:cs="Arial"/>
                  <w:sz w:val="20"/>
                  <w:szCs w:val="20"/>
                </w:rPr>
                <w:t>http://www.irs.gov/pub/irs-tege/p ub4531.pdf</w:t>
              </w:r>
            </w:hyperlink>
          </w:p>
        </w:tc>
      </w:tr>
      <w:tr w:rsidR="00AD12F9" w:rsidRPr="00091FB1" w14:paraId="7E1B6A7A" w14:textId="77777777" w:rsidTr="00C0797F">
        <w:trPr>
          <w:trHeight w:val="973"/>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p w14:paraId="5FF9FEF4" w14:textId="77777777" w:rsidR="00AD12F9" w:rsidRPr="000A7133" w:rsidRDefault="00AD12F9" w:rsidP="007B05BB">
            <w:pPr>
              <w:spacing w:line="200" w:lineRule="exact"/>
              <w:ind w:left="-115"/>
              <w:rPr>
                <w:rFonts w:cs="Arial"/>
                <w:b w:val="0"/>
                <w:i/>
                <w:color w:val="404040" w:themeColor="text1" w:themeTint="BF"/>
                <w:sz w:val="20"/>
                <w:szCs w:val="20"/>
              </w:rPr>
            </w:pPr>
            <w:r w:rsidRPr="000A7133">
              <w:rPr>
                <w:rFonts w:cs="Arial"/>
                <w:b w:val="0"/>
                <w:i/>
                <w:color w:val="404040" w:themeColor="text1" w:themeTint="BF"/>
                <w:sz w:val="20"/>
                <w:szCs w:val="20"/>
              </w:rPr>
              <w:t>Retirement Plan Operation and Maintenance</w:t>
            </w:r>
          </w:p>
        </w:tc>
        <w:tc>
          <w:tcPr>
            <w:tcW w:w="4590"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FFFFFF" w:themeFill="background1"/>
            <w:vAlign w:val="center"/>
          </w:tcPr>
          <w:p w14:paraId="14B6B80D" w14:textId="77777777" w:rsidR="00AD12F9" w:rsidRPr="000A7133" w:rsidRDefault="00AD12F9" w:rsidP="007B05BB">
            <w:pPr>
              <w:tabs>
                <w:tab w:val="left" w:pos="0"/>
              </w:tabs>
              <w:spacing w:line="180" w:lineRule="exact"/>
              <w:cnfStyle w:val="000000000000" w:firstRow="0" w:lastRow="0" w:firstColumn="0" w:lastColumn="0" w:oddVBand="0" w:evenVBand="0" w:oddHBand="0" w:evenHBand="0" w:firstRowFirstColumn="0" w:firstRowLastColumn="0" w:lastRowFirstColumn="0" w:lastRowLastColumn="0"/>
              <w:rPr>
                <w:rFonts w:cs="Arial"/>
                <w:color w:val="404040" w:themeColor="text1" w:themeTint="BF"/>
                <w:sz w:val="20"/>
                <w:szCs w:val="20"/>
              </w:rPr>
            </w:pPr>
            <w:r w:rsidRPr="000A7133">
              <w:rPr>
                <w:rFonts w:cs="Arial"/>
                <w:color w:val="404040" w:themeColor="text1" w:themeTint="BF"/>
                <w:sz w:val="20"/>
                <w:szCs w:val="20"/>
              </w:rPr>
              <w:t xml:space="preserve">A webpage with information and links to additional resources regarding a plan sponsor’s responsibilities for managing plan operations and establishing internal controls to maintain compliance </w:t>
            </w:r>
          </w:p>
        </w:tc>
        <w:tc>
          <w:tcPr>
            <w:tcW w:w="4590"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vAlign w:val="center"/>
          </w:tcPr>
          <w:p w14:paraId="79DA4A09" w14:textId="77777777" w:rsidR="00AD12F9" w:rsidRPr="00C8359C" w:rsidRDefault="00AD12F9" w:rsidP="00FE2F3A">
            <w:pPr>
              <w:spacing w:line="180" w:lineRule="exact"/>
              <w:ind w:right="-18"/>
              <w:cnfStyle w:val="000000000000" w:firstRow="0" w:lastRow="0" w:firstColumn="0" w:lastColumn="0" w:oddVBand="0" w:evenVBand="0" w:oddHBand="0" w:evenHBand="0" w:firstRowFirstColumn="0" w:firstRowLastColumn="0" w:lastRowFirstColumn="0" w:lastRowLastColumn="0"/>
              <w:rPr>
                <w:rFonts w:cs="Arial"/>
                <w:b/>
                <w:color w:val="auto"/>
                <w:sz w:val="20"/>
                <w:szCs w:val="20"/>
              </w:rPr>
            </w:pPr>
            <w:r w:rsidRPr="00C8359C">
              <w:rPr>
                <w:rFonts w:cs="Arial"/>
                <w:b/>
                <w:color w:val="auto"/>
                <w:sz w:val="20"/>
                <w:szCs w:val="20"/>
              </w:rPr>
              <w:t>IRS</w:t>
            </w:r>
          </w:p>
          <w:p w14:paraId="0E1CB369" w14:textId="46572EE2" w:rsidR="00AD12F9" w:rsidRPr="00091FB1" w:rsidRDefault="001B5818" w:rsidP="00E4490C">
            <w:pPr>
              <w:spacing w:line="180" w:lineRule="exact"/>
              <w:ind w:right="-18"/>
              <w:cnfStyle w:val="000000000000" w:firstRow="0" w:lastRow="0" w:firstColumn="0" w:lastColumn="0" w:oddVBand="0" w:evenVBand="0" w:oddHBand="0" w:evenHBand="0" w:firstRowFirstColumn="0" w:firstRowLastColumn="0" w:lastRowFirstColumn="0" w:lastRowLastColumn="0"/>
              <w:rPr>
                <w:rFonts w:cs="Arial"/>
                <w:color w:val="auto"/>
                <w:sz w:val="20"/>
                <w:szCs w:val="20"/>
              </w:rPr>
            </w:pPr>
            <w:hyperlink r:id="rId20" w:history="1">
              <w:r w:rsidR="00AD12F9" w:rsidRPr="00C8359C">
                <w:rPr>
                  <w:rStyle w:val="Hyperlink"/>
                  <w:sz w:val="20"/>
                  <w:szCs w:val="20"/>
                </w:rPr>
                <w:t>https://www.irs.gov/retirement-plans/retirement-plan-operation-and-maintenance</w:t>
              </w:r>
            </w:hyperlink>
            <w:r w:rsidR="00AD12F9" w:rsidRPr="00C8359C">
              <w:rPr>
                <w:sz w:val="20"/>
                <w:szCs w:val="20"/>
              </w:rPr>
              <w:t xml:space="preserve"> </w:t>
            </w:r>
          </w:p>
        </w:tc>
      </w:tr>
    </w:tbl>
    <w:p w14:paraId="19AE786F" w14:textId="77777777" w:rsidR="00AD12F9" w:rsidRDefault="00AD12F9" w:rsidP="007B05BB">
      <w:pPr>
        <w:spacing w:after="80" w:line="240" w:lineRule="auto"/>
        <w:ind w:left="-360" w:right="87"/>
        <w:rPr>
          <w:rStyle w:val="DeltaViewInsertion"/>
          <w:rFonts w:eastAsia="Times New Roman" w:cs="Times New Roman"/>
          <w:color w:val="000000" w:themeColor="text1"/>
          <w:u w:val="none"/>
        </w:rPr>
      </w:pPr>
      <w:bookmarkStart w:id="19" w:name="_DV_C6"/>
    </w:p>
    <w:p w14:paraId="554EF61E" w14:textId="77777777" w:rsidR="00AD12F9" w:rsidRDefault="00AD12F9" w:rsidP="007B05BB">
      <w:pPr>
        <w:spacing w:after="80" w:line="240" w:lineRule="auto"/>
        <w:ind w:left="-360" w:right="87"/>
        <w:rPr>
          <w:rStyle w:val="DeltaViewInsertion"/>
          <w:rFonts w:eastAsia="Times New Roman" w:cs="Times New Roman"/>
          <w:color w:val="000000" w:themeColor="text1"/>
          <w:u w:val="none"/>
        </w:rPr>
      </w:pPr>
    </w:p>
    <w:p w14:paraId="5144B4CA" w14:textId="77777777" w:rsidR="00AD12F9" w:rsidRDefault="00AD12F9" w:rsidP="00062FED">
      <w:pPr>
        <w:spacing w:after="80" w:line="240" w:lineRule="auto"/>
        <w:ind w:left="-360" w:right="87"/>
        <w:rPr>
          <w:rStyle w:val="DeltaViewInsertion"/>
          <w:rFonts w:eastAsia="Times New Roman" w:cs="Times New Roman"/>
          <w:color w:val="000000" w:themeColor="text1"/>
          <w:u w:val="none"/>
        </w:rPr>
      </w:pPr>
    </w:p>
    <w:p w14:paraId="0E142F6D" w14:textId="77777777" w:rsidR="007D2E6F" w:rsidRDefault="007D2E6F" w:rsidP="00062FED">
      <w:pPr>
        <w:spacing w:after="80" w:line="240" w:lineRule="auto"/>
        <w:ind w:left="-360" w:right="87"/>
        <w:rPr>
          <w:rStyle w:val="DeltaViewInsertion"/>
          <w:rFonts w:eastAsia="Times New Roman" w:cs="Times New Roman"/>
          <w:color w:val="000000" w:themeColor="text1"/>
          <w:u w:val="none"/>
        </w:rPr>
      </w:pPr>
    </w:p>
    <w:p w14:paraId="376C2F8E" w14:textId="77777777" w:rsidR="007D2E6F" w:rsidRDefault="007D2E6F" w:rsidP="00062FED">
      <w:pPr>
        <w:spacing w:after="80" w:line="240" w:lineRule="auto"/>
        <w:ind w:left="-360" w:right="87"/>
        <w:rPr>
          <w:rStyle w:val="DeltaViewInsertion"/>
          <w:rFonts w:eastAsia="Times New Roman" w:cs="Times New Roman"/>
          <w:color w:val="000000" w:themeColor="text1"/>
          <w:u w:val="none"/>
        </w:rPr>
      </w:pPr>
    </w:p>
    <w:p w14:paraId="4C6934F3" w14:textId="5A86CC14" w:rsidR="007D2E6F" w:rsidRPr="00062FED" w:rsidRDefault="007D2E6F" w:rsidP="00062FED">
      <w:pPr>
        <w:spacing w:after="80" w:line="240" w:lineRule="auto"/>
        <w:ind w:left="-360" w:right="87"/>
        <w:rPr>
          <w:rStyle w:val="DeltaViewInsertion"/>
          <w:rFonts w:ascii="Arial Narrow" w:eastAsia="Times New Roman" w:hAnsi="Arial Narrow" w:cs="Times New Roman"/>
          <w:color w:val="000000" w:themeColor="text1"/>
          <w:u w:val="none"/>
        </w:rPr>
      </w:pPr>
    </w:p>
    <w:p w14:paraId="1643D0DF" w14:textId="0B2A0784" w:rsidR="003D3887" w:rsidRPr="003D3887" w:rsidRDefault="003D3887" w:rsidP="003D3887">
      <w:pPr>
        <w:ind w:left="-360"/>
        <w:rPr>
          <w:rFonts w:ascii="Arial Narrow" w:hAnsi="Arial Narrow"/>
          <w:color w:val="3B3C3D"/>
          <w:sz w:val="19"/>
          <w:szCs w:val="19"/>
        </w:rPr>
      </w:pPr>
      <w:r w:rsidRPr="003D3887">
        <w:rPr>
          <w:rFonts w:ascii="Arial Narrow" w:hAnsi="Arial Narrow"/>
          <w:color w:val="3B3C3D"/>
          <w:sz w:val="19"/>
          <w:szCs w:val="19"/>
        </w:rPr>
        <w:t xml:space="preserve">The views expressed are the views of Fred Alger Management, LLC (“FAM”) and its affiliates as of </w:t>
      </w:r>
      <w:r w:rsidR="003B3B38">
        <w:rPr>
          <w:rFonts w:ascii="Arial Narrow" w:hAnsi="Arial Narrow"/>
          <w:color w:val="3B3C3D"/>
          <w:sz w:val="19"/>
          <w:szCs w:val="19"/>
        </w:rPr>
        <w:t>June</w:t>
      </w:r>
      <w:r w:rsidR="00DC76E2">
        <w:rPr>
          <w:rFonts w:ascii="Arial Narrow" w:hAnsi="Arial Narrow"/>
          <w:color w:val="3B3C3D"/>
          <w:sz w:val="19"/>
          <w:szCs w:val="19"/>
        </w:rPr>
        <w:t xml:space="preserve"> 2022</w:t>
      </w:r>
      <w:r w:rsidRPr="003D3887">
        <w:rPr>
          <w:rFonts w:ascii="Arial Narrow" w:hAnsi="Arial Narrow"/>
          <w:color w:val="3B3C3D"/>
          <w:sz w:val="19"/>
          <w:szCs w:val="19"/>
        </w:rPr>
        <w:t>. These views are subject to change at any time and may not represent the views of all portfolio management teams. These views should not be interpreted as a guarantee of the future performance of the markets, any security or any funds managed by FAM. These views are not meant to provide investment advice and should not be considered a recommendation to purchase or sell securities.</w:t>
      </w:r>
    </w:p>
    <w:p w14:paraId="1493DE15" w14:textId="2FFA5D65" w:rsidR="00062FED" w:rsidRPr="00062FED" w:rsidRDefault="003D3887" w:rsidP="003D3887">
      <w:pPr>
        <w:ind w:left="-360"/>
        <w:rPr>
          <w:rFonts w:ascii="Arial Narrow" w:hAnsi="Arial Narrow"/>
          <w:color w:val="1F497D"/>
          <w:sz w:val="19"/>
          <w:szCs w:val="19"/>
        </w:rPr>
      </w:pPr>
      <w:r w:rsidRPr="003D3887">
        <w:rPr>
          <w:rFonts w:ascii="Arial Narrow" w:hAnsi="Arial Narrow"/>
          <w:color w:val="3B3C3D"/>
          <w:sz w:val="19"/>
          <w:szCs w:val="19"/>
        </w:rPr>
        <w:t>This material must be accompanied by the most recent fund fact sheet(s) if used in connection with the sale of mutual fund shares. Fred Alger &amp; Company, LLC serves as distributor of the Alger mutual funds</w:t>
      </w:r>
      <w:r w:rsidR="00062FED" w:rsidRPr="00062FED">
        <w:rPr>
          <w:rStyle w:val="A4"/>
          <w:rFonts w:ascii="Arial Narrow" w:hAnsi="Arial Narrow"/>
          <w:sz w:val="19"/>
          <w:szCs w:val="19"/>
        </w:rPr>
        <w:t>.</w:t>
      </w:r>
    </w:p>
    <w:p w14:paraId="7CD0D862" w14:textId="38F111EA" w:rsidR="001E0AD5" w:rsidRPr="00062FED" w:rsidRDefault="001E0AD5" w:rsidP="007B05BB">
      <w:pPr>
        <w:spacing w:after="80" w:line="240" w:lineRule="auto"/>
        <w:ind w:left="-360" w:right="87"/>
        <w:rPr>
          <w:rFonts w:ascii="Arial Narrow" w:eastAsia="Times New Roman" w:hAnsi="Arial Narrow" w:cs="Times New Roman"/>
          <w:color w:val="404040" w:themeColor="text1" w:themeTint="BF"/>
          <w:sz w:val="19"/>
          <w:szCs w:val="19"/>
        </w:rPr>
      </w:pPr>
      <w:r w:rsidRPr="00062FED">
        <w:rPr>
          <w:rStyle w:val="DeltaViewInsertion"/>
          <w:rFonts w:ascii="Arial Narrow" w:eastAsia="Times New Roman" w:hAnsi="Arial Narrow" w:cs="Times New Roman"/>
          <w:color w:val="404040" w:themeColor="text1" w:themeTint="BF"/>
          <w:sz w:val="19"/>
          <w:szCs w:val="19"/>
          <w:u w:val="none"/>
        </w:rPr>
        <w:t xml:space="preserve">This document contains a general, high level summary of certain considerations applicable to qualified retirement plans.  This summary does not purport to be a complete description of all the considerations applicable to a plan, plan sponsor, fiduciary or participant and it should not be considered to be guidance of any kind regarding a specific plan or situation and should not be relied upon as such. The summary is based upon general principles in the Internal Revenue Code of 1986, as amended (the “Code”), the Employee Retirement </w:t>
      </w:r>
      <w:r w:rsidR="00AE74B8" w:rsidRPr="00062FED">
        <w:rPr>
          <w:rStyle w:val="DeltaViewInsertion"/>
          <w:rFonts w:ascii="Arial Narrow" w:eastAsia="Times New Roman" w:hAnsi="Arial Narrow" w:cs="Times New Roman"/>
          <w:color w:val="404040" w:themeColor="text1" w:themeTint="BF"/>
          <w:sz w:val="19"/>
          <w:szCs w:val="19"/>
          <w:u w:val="none"/>
        </w:rPr>
        <w:t>In</w:t>
      </w:r>
      <w:r w:rsidR="00811FB6" w:rsidRPr="00062FED">
        <w:rPr>
          <w:rStyle w:val="DeltaViewInsertion"/>
          <w:rFonts w:ascii="Arial Narrow" w:eastAsia="Times New Roman" w:hAnsi="Arial Narrow" w:cs="Times New Roman"/>
          <w:color w:val="404040" w:themeColor="text1" w:themeTint="BF"/>
          <w:sz w:val="19"/>
          <w:szCs w:val="19"/>
          <w:u w:val="none"/>
        </w:rPr>
        <w:t>co</w:t>
      </w:r>
      <w:r w:rsidR="00AE74B8" w:rsidRPr="00062FED">
        <w:rPr>
          <w:rStyle w:val="DeltaViewInsertion"/>
          <w:rFonts w:ascii="Arial Narrow" w:eastAsia="Times New Roman" w:hAnsi="Arial Narrow" w:cs="Times New Roman"/>
          <w:color w:val="404040" w:themeColor="text1" w:themeTint="BF"/>
          <w:sz w:val="19"/>
          <w:szCs w:val="19"/>
          <w:u w:val="none"/>
        </w:rPr>
        <w:t xml:space="preserve">me </w:t>
      </w:r>
      <w:r w:rsidRPr="00062FED">
        <w:rPr>
          <w:rStyle w:val="DeltaViewInsertion"/>
          <w:rFonts w:ascii="Arial Narrow" w:eastAsia="Times New Roman" w:hAnsi="Arial Narrow" w:cs="Times New Roman"/>
          <w:color w:val="404040" w:themeColor="text1" w:themeTint="BF"/>
          <w:sz w:val="19"/>
          <w:szCs w:val="19"/>
          <w:u w:val="none"/>
        </w:rPr>
        <w:t xml:space="preserve">Security Act of 1974, as amended (“ERISA”), as well as certain guidance issued under the Code and ERISA that may be applicable, all as currently in effect at the time that this summary was drafted, and all of which are subject to change or to differing interpretations, possibly retroactively, which could affect the continuing validity of this summary. There should be no anticipation that this summary has been, or will be, updated for any developments in the law or interpretation.  </w:t>
      </w:r>
      <w:bookmarkEnd w:id="19"/>
    </w:p>
    <w:p w14:paraId="730A106C" w14:textId="5B77B2BF" w:rsidR="00E40D82" w:rsidRPr="00062FED" w:rsidRDefault="001E0AD5" w:rsidP="007B05BB">
      <w:pPr>
        <w:spacing w:after="0" w:line="240" w:lineRule="auto"/>
        <w:ind w:left="-360" w:right="87"/>
        <w:rPr>
          <w:rStyle w:val="DeltaViewInsertion"/>
          <w:rFonts w:ascii="Arial Narrow" w:eastAsia="Times New Roman" w:hAnsi="Arial Narrow" w:cs="Times New Roman"/>
          <w:color w:val="404040" w:themeColor="text1" w:themeTint="BF"/>
          <w:sz w:val="19"/>
          <w:szCs w:val="19"/>
          <w:u w:val="none"/>
        </w:rPr>
      </w:pPr>
      <w:bookmarkStart w:id="20" w:name="_DV_C7"/>
      <w:r w:rsidRPr="00062FED">
        <w:rPr>
          <w:rStyle w:val="DeltaViewInsertion"/>
          <w:rFonts w:ascii="Arial Narrow" w:eastAsia="Times New Roman" w:hAnsi="Arial Narrow" w:cs="Times New Roman"/>
          <w:color w:val="404040" w:themeColor="text1" w:themeTint="BF"/>
          <w:sz w:val="19"/>
          <w:szCs w:val="19"/>
          <w:u w:val="none"/>
        </w:rPr>
        <w:t>Tax and ERISA matters are very complicated and the consequences to plans, plan sponsors, fiduciaries and participants will depend on the facts of a particular situation. We encourage retirement plan sponsors, fiduciaries and participants to consult their own advisors regarding these matters, including applicable federal, state, local and foreign laws and the effect of any possible changes in the law.</w:t>
      </w:r>
      <w:bookmarkEnd w:id="20"/>
      <w:r w:rsidR="000E0162" w:rsidRPr="000E0162">
        <w:rPr>
          <w:rFonts w:ascii="Times New Roman" w:hAnsi="Times New Roman"/>
          <w:noProof/>
          <w:sz w:val="24"/>
          <w:szCs w:val="24"/>
        </w:rPr>
        <w:t xml:space="preserve"> </w:t>
      </w:r>
    </w:p>
    <w:p w14:paraId="487C4D8C" w14:textId="6D2335D3" w:rsidR="00EE724D" w:rsidRPr="0053606E" w:rsidRDefault="007D2E6F" w:rsidP="0053606E">
      <w:pPr>
        <w:spacing w:after="0" w:line="240" w:lineRule="auto"/>
        <w:ind w:right="87"/>
        <w:rPr>
          <w:rFonts w:eastAsiaTheme="majorEastAsia" w:cs="Arial"/>
          <w:color w:val="404040" w:themeColor="text1" w:themeTint="BF"/>
          <w:sz w:val="20"/>
          <w:szCs w:val="20"/>
        </w:rPr>
      </w:pPr>
      <w:r w:rsidRPr="007D2E6F">
        <w:rPr>
          <w:rStyle w:val="DeltaViewInsertion"/>
          <w:rFonts w:ascii="Arial Narrow" w:eastAsia="Times New Roman" w:hAnsi="Arial Narrow" w:cs="Times New Roman"/>
          <w:noProof/>
          <w:color w:val="000000" w:themeColor="text1"/>
          <w:u w:val="none"/>
        </w:rPr>
        <mc:AlternateContent>
          <mc:Choice Requires="wps">
            <w:drawing>
              <wp:anchor distT="0" distB="0" distL="114300" distR="114300" simplePos="0" relativeHeight="251683840" behindDoc="0" locked="0" layoutInCell="1" allowOverlap="1" wp14:anchorId="7D340DE4" wp14:editId="46C28724">
                <wp:simplePos x="0" y="0"/>
                <wp:positionH relativeFrom="column">
                  <wp:posOffset>4069715</wp:posOffset>
                </wp:positionH>
                <wp:positionV relativeFrom="paragraph">
                  <wp:posOffset>130660</wp:posOffset>
                </wp:positionV>
                <wp:extent cx="2374265" cy="221993"/>
                <wp:effectExtent l="0" t="0" r="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1993"/>
                        </a:xfrm>
                        <a:prstGeom prst="rect">
                          <a:avLst/>
                        </a:prstGeom>
                        <a:solidFill>
                          <a:srgbClr val="FFFFFF"/>
                        </a:solidFill>
                        <a:ln w="9525">
                          <a:noFill/>
                          <a:miter lim="800000"/>
                          <a:headEnd/>
                          <a:tailEnd/>
                        </a:ln>
                      </wps:spPr>
                      <wps:txbx>
                        <w:txbxContent>
                          <w:p w14:paraId="02913458" w14:textId="0AF5B359" w:rsidR="007D2E6F" w:rsidRPr="007D2E6F" w:rsidRDefault="007D2E6F" w:rsidP="007D2E6F">
                            <w:pPr>
                              <w:jc w:val="right"/>
                              <w:rPr>
                                <w:rFonts w:ascii="Arial" w:hAnsi="Arial" w:cs="Arial"/>
                                <w:sz w:val="14"/>
                                <w:szCs w:val="14"/>
                              </w:rPr>
                            </w:pPr>
                            <w:r w:rsidRPr="007D2E6F">
                              <w:rPr>
                                <w:rFonts w:ascii="Arial" w:hAnsi="Arial" w:cs="Arial"/>
                                <w:sz w:val="14"/>
                                <w:szCs w:val="14"/>
                              </w:rPr>
                              <w:t>RETEDPPLAN0</w:t>
                            </w:r>
                            <w:r w:rsidR="003B3B38">
                              <w:rPr>
                                <w:rFonts w:ascii="Arial" w:hAnsi="Arial" w:cs="Arial"/>
                                <w:sz w:val="14"/>
                                <w:szCs w:val="14"/>
                              </w:rPr>
                              <w:t>6</w:t>
                            </w:r>
                            <w:r w:rsidR="00DC76E2">
                              <w:rPr>
                                <w:rFonts w:ascii="Arial" w:hAnsi="Arial" w:cs="Arial"/>
                                <w:sz w:val="14"/>
                                <w:szCs w:val="14"/>
                              </w:rPr>
                              <w:t>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340DE4" id="_x0000_t202" coordsize="21600,21600" o:spt="202" path="m,l,21600r21600,l21600,xe">
                <v:stroke joinstyle="miter"/>
                <v:path gradientshapeok="t" o:connecttype="rect"/>
              </v:shapetype>
              <v:shape id="_x0000_s1027" type="#_x0000_t202" style="position:absolute;margin-left:320.45pt;margin-top:10.3pt;width:186.95pt;height:17.5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" stroked="f">
                <v:textbox>
                  <w:txbxContent>
                    <w:p w14:paraId="02913458" w14:textId="0AF5B359" w:rsidR="007D2E6F" w:rsidRPr="007D2E6F" w:rsidRDefault="007D2E6F" w:rsidP="007D2E6F">
                      <w:pPr>
                        <w:jc w:val="right"/>
                        <w:rPr>
                          <w:rFonts w:ascii="Arial" w:hAnsi="Arial" w:cs="Arial"/>
                          <w:sz w:val="14"/>
                          <w:szCs w:val="14"/>
                        </w:rPr>
                      </w:pPr>
                      <w:r w:rsidRPr="007D2E6F">
                        <w:rPr>
                          <w:rFonts w:ascii="Arial" w:hAnsi="Arial" w:cs="Arial"/>
                          <w:sz w:val="14"/>
                          <w:szCs w:val="14"/>
                        </w:rPr>
                        <w:t>RETEDPPLAN0</w:t>
                      </w:r>
                      <w:r w:rsidR="003B3B38">
                        <w:rPr>
                          <w:rFonts w:ascii="Arial" w:hAnsi="Arial" w:cs="Arial"/>
                          <w:sz w:val="14"/>
                          <w:szCs w:val="14"/>
                        </w:rPr>
                        <w:t>6</w:t>
                      </w:r>
                      <w:r w:rsidR="00DC76E2">
                        <w:rPr>
                          <w:rFonts w:ascii="Arial" w:hAnsi="Arial" w:cs="Arial"/>
                          <w:sz w:val="14"/>
                          <w:szCs w:val="14"/>
                        </w:rPr>
                        <w:t>22</w:t>
                      </w:r>
                    </w:p>
                  </w:txbxContent>
                </v:textbox>
              </v:shape>
            </w:pict>
          </mc:Fallback>
        </mc:AlternateContent>
      </w:r>
    </w:p>
    <w:sectPr w:rsidR="00EE724D" w:rsidRPr="0053606E" w:rsidSect="0053606E">
      <w:footerReference w:type="default" r:id="rId21"/>
      <w:pgSz w:w="12240" w:h="15840"/>
      <w:pgMar w:top="331" w:right="450" w:bottom="900" w:left="907"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A4F21" w14:textId="77777777" w:rsidR="001B5818" w:rsidRDefault="001B5818" w:rsidP="00E92894">
      <w:pPr>
        <w:spacing w:after="0" w:line="240" w:lineRule="auto"/>
      </w:pPr>
      <w:r>
        <w:separator/>
      </w:r>
    </w:p>
  </w:endnote>
  <w:endnote w:type="continuationSeparator" w:id="0">
    <w:p w14:paraId="190F8F71" w14:textId="77777777" w:rsidR="001B5818" w:rsidRDefault="001B5818" w:rsidP="00E9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entonSansCond Book">
    <w:panose1 w:val="02000506040000020004"/>
    <w:charset w:val="4D"/>
    <w:family w:val="auto"/>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B42A" w14:textId="56CF0E01" w:rsidR="00277AD8" w:rsidRDefault="00277AD8">
    <w:pPr>
      <w:pStyle w:val="Footer"/>
    </w:pPr>
    <w:r>
      <w:rPr>
        <w:rFonts w:eastAsiaTheme="majorEastAsia" w:cs="Arial"/>
        <w:noProof/>
        <w:color w:val="404040" w:themeColor="text1" w:themeTint="BF"/>
        <w:sz w:val="20"/>
        <w:szCs w:val="20"/>
      </w:rPr>
      <w:drawing>
        <wp:anchor distT="0" distB="0" distL="114300" distR="114300" simplePos="0" relativeHeight="251661312" behindDoc="0" locked="0" layoutInCell="1" allowOverlap="1" wp14:anchorId="0671C1EA" wp14:editId="60590F3C">
          <wp:simplePos x="0" y="0"/>
          <wp:positionH relativeFrom="margin">
            <wp:posOffset>-544830</wp:posOffset>
          </wp:positionH>
          <wp:positionV relativeFrom="paragraph">
            <wp:posOffset>-332203</wp:posOffset>
          </wp:positionV>
          <wp:extent cx="7911362" cy="395367"/>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ooter.jpg"/>
                  <pic:cNvPicPr/>
                </pic:nvPicPr>
                <pic:blipFill>
                  <a:blip r:embed="rId1">
                    <a:extLst>
                      <a:ext uri="{28A0092B-C50C-407E-A947-70E740481C1C}">
                        <a14:useLocalDpi xmlns:a14="http://schemas.microsoft.com/office/drawing/2010/main" val="0"/>
                      </a:ext>
                    </a:extLst>
                  </a:blip>
                  <a:stretch>
                    <a:fillRect/>
                  </a:stretch>
                </pic:blipFill>
                <pic:spPr>
                  <a:xfrm>
                    <a:off x="0" y="0"/>
                    <a:ext cx="7911362" cy="39536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A2192" w14:textId="7222B80D" w:rsidR="00BC613D" w:rsidRDefault="00DC76E2" w:rsidP="000E0162">
    <w:pPr>
      <w:pStyle w:val="Footer"/>
    </w:pPr>
    <w:r w:rsidRPr="00DC76E2">
      <w:rPr>
        <w:noProof/>
      </w:rPr>
      <w:drawing>
        <wp:anchor distT="0" distB="0" distL="114300" distR="114300" simplePos="0" relativeHeight="251664384" behindDoc="0" locked="0" layoutInCell="1" allowOverlap="1" wp14:anchorId="5966D096" wp14:editId="2EC4423A">
          <wp:simplePos x="0" y="0"/>
          <wp:positionH relativeFrom="column">
            <wp:posOffset>-579755</wp:posOffset>
          </wp:positionH>
          <wp:positionV relativeFrom="paragraph">
            <wp:posOffset>-345440</wp:posOffset>
          </wp:positionV>
          <wp:extent cx="5862320" cy="3409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srcRect r="22297" b="-3326"/>
                  <a:stretch/>
                </pic:blipFill>
                <pic:spPr bwMode="auto">
                  <a:xfrm>
                    <a:off x="0" y="0"/>
                    <a:ext cx="5862320" cy="340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76E2">
      <w:rPr>
        <w:noProof/>
      </w:rPr>
      <w:drawing>
        <wp:anchor distT="0" distB="0" distL="114300" distR="114300" simplePos="0" relativeHeight="251663360" behindDoc="0" locked="0" layoutInCell="1" allowOverlap="1" wp14:anchorId="69971632" wp14:editId="0A9F867B">
          <wp:simplePos x="0" y="0"/>
          <wp:positionH relativeFrom="margin">
            <wp:posOffset>-732155</wp:posOffset>
          </wp:positionH>
          <wp:positionV relativeFrom="paragraph">
            <wp:posOffset>-372631</wp:posOffset>
          </wp:positionV>
          <wp:extent cx="7910830" cy="39497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ooter.jpg"/>
                  <pic:cNvPicPr/>
                </pic:nvPicPr>
                <pic:blipFill>
                  <a:blip r:embed="rId2">
                    <a:extLst>
                      <a:ext uri="{28A0092B-C50C-407E-A947-70E740481C1C}">
                        <a14:useLocalDpi xmlns:a14="http://schemas.microsoft.com/office/drawing/2010/main" val="0"/>
                      </a:ext>
                    </a:extLst>
                  </a:blip>
                  <a:stretch>
                    <a:fillRect/>
                  </a:stretch>
                </pic:blipFill>
                <pic:spPr>
                  <a:xfrm>
                    <a:off x="0" y="0"/>
                    <a:ext cx="7910830" cy="394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72565" w14:textId="77777777" w:rsidR="001B5818" w:rsidRDefault="001B5818" w:rsidP="00E92894">
      <w:pPr>
        <w:spacing w:after="0" w:line="240" w:lineRule="auto"/>
      </w:pPr>
      <w:r>
        <w:separator/>
      </w:r>
    </w:p>
  </w:footnote>
  <w:footnote w:type="continuationSeparator" w:id="0">
    <w:p w14:paraId="407A4357" w14:textId="77777777" w:rsidR="001B5818" w:rsidRDefault="001B5818" w:rsidP="00E9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1A" w14:textId="05BFC7EB" w:rsidR="00B96EF7" w:rsidRDefault="00B96EF7">
    <w:pPr>
      <w:pStyle w:val="Header"/>
    </w:pPr>
    <w:r>
      <w:rPr>
        <w:rFonts w:cstheme="minorHAnsi"/>
        <w:b/>
        <w:noProof/>
        <w:color w:val="FFFFFF" w:themeColor="background1"/>
        <w:sz w:val="12"/>
        <w:szCs w:val="12"/>
      </w:rPr>
      <mc:AlternateContent>
        <mc:Choice Requires="wpg">
          <w:drawing>
            <wp:anchor distT="0" distB="0" distL="114300" distR="114300" simplePos="0" relativeHeight="251659264" behindDoc="0" locked="0" layoutInCell="1" allowOverlap="1" wp14:anchorId="29652870" wp14:editId="60EF3705">
              <wp:simplePos x="0" y="0"/>
              <wp:positionH relativeFrom="column">
                <wp:posOffset>-495300</wp:posOffset>
              </wp:positionH>
              <wp:positionV relativeFrom="paragraph">
                <wp:posOffset>138430</wp:posOffset>
              </wp:positionV>
              <wp:extent cx="8048625" cy="342900"/>
              <wp:effectExtent l="0" t="0" r="9525" b="0"/>
              <wp:wrapNone/>
              <wp:docPr id="17" name="Group 17"/>
              <wp:cNvGraphicFramePr/>
              <a:graphic xmlns:a="http://schemas.openxmlformats.org/drawingml/2006/main">
                <a:graphicData uri="http://schemas.microsoft.com/office/word/2010/wordprocessingGroup">
                  <wpg:wgp>
                    <wpg:cNvGrpSpPr/>
                    <wpg:grpSpPr>
                      <a:xfrm>
                        <a:off x="0" y="0"/>
                        <a:ext cx="8048625" cy="342900"/>
                        <a:chOff x="142875" y="0"/>
                        <a:chExt cx="8048625" cy="342900"/>
                      </a:xfrm>
                    </wpg:grpSpPr>
                    <wps:wsp>
                      <wps:cNvPr id="18" name="Text Box 2"/>
                      <wps:cNvSpPr txBox="1">
                        <a:spLocks noChangeArrowheads="1"/>
                      </wps:cNvSpPr>
                      <wps:spPr bwMode="auto">
                        <a:xfrm>
                          <a:off x="447675" y="0"/>
                          <a:ext cx="2743834" cy="328929"/>
                        </a:xfrm>
                        <a:prstGeom prst="rect">
                          <a:avLst/>
                        </a:prstGeom>
                        <a:solidFill>
                          <a:srgbClr val="FFFFFF"/>
                        </a:solidFill>
                        <a:ln w="9525">
                          <a:noFill/>
                          <a:miter lim="800000"/>
                          <a:headEnd/>
                          <a:tailEnd/>
                        </a:ln>
                      </wps:spPr>
                      <wps:txbx>
                        <w:txbxContent>
                          <w:p w14:paraId="7C4ADCA3" w14:textId="77777777" w:rsidR="00B96EF7" w:rsidRPr="00AC24B3" w:rsidRDefault="00B96EF7" w:rsidP="00B96EF7">
                            <w:pPr>
                              <w:rPr>
                                <w:rFonts w:ascii="Arial" w:hAnsi="Arial" w:cs="Arial"/>
                                <w:sz w:val="16"/>
                                <w:szCs w:val="16"/>
                              </w:rPr>
                            </w:pPr>
                            <w:r w:rsidRPr="00AC24B3">
                              <w:rPr>
                                <w:rFonts w:ascii="Arial" w:hAnsi="Arial" w:cs="Arial"/>
                                <w:sz w:val="16"/>
                                <w:szCs w:val="16"/>
                              </w:rPr>
                              <w:t>THINK FURTHER FOR RETIREMENT</w:t>
                            </w:r>
                          </w:p>
                        </w:txbxContent>
                      </wps:txbx>
                      <wps:bodyPr rot="0" vert="horz" wrap="square" lIns="91440" tIns="45720" rIns="91440" bIns="45720" anchor="t" anchorCtr="0">
                        <a:spAutoFit/>
                      </wps:bodyPr>
                    </wps:wsp>
                    <pic:pic xmlns:pic="http://schemas.openxmlformats.org/drawingml/2006/picture">
                      <pic:nvPicPr>
                        <pic:cNvPr id="19" name="Picture 19"/>
                        <pic:cNvPicPr>
                          <a:picLocks noChangeAspect="1"/>
                        </pic:cNvPicPr>
                      </pic:nvPicPr>
                      <pic:blipFill rotWithShape="1">
                        <a:blip r:embed="rId1">
                          <a:extLst>
                            <a:ext uri="{28A0092B-C50C-407E-A947-70E740481C1C}">
                              <a14:useLocalDpi xmlns:a14="http://schemas.microsoft.com/office/drawing/2010/main" val="0"/>
                            </a:ext>
                          </a:extLst>
                        </a:blip>
                        <a:srcRect t="20701" b="22359"/>
                        <a:stretch/>
                      </pic:blipFill>
                      <pic:spPr bwMode="auto">
                        <a:xfrm>
                          <a:off x="142875" y="180975"/>
                          <a:ext cx="8048625" cy="16192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29652870" id="Group 17" o:spid="_x0000_s1028" style="position:absolute;margin-left:-39pt;margin-top:10.9pt;width:633.75pt;height:27pt;z-index:251659264" coordorigin="1428" coordsize="80486,34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">
              <v:shapetype id="_x0000_t202" coordsize="21600,21600" o:spt="202" path="m,l,21600r21600,l21600,xe">
                <v:stroke joinstyle="miter"/>
                <v:path gradientshapeok="t" o:connecttype="rect"/>
              </v:shapetype>
              <v:shape id="_x0000_s1029" type="#_x0000_t202" style="position:absolute;left:4476;width:274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" stroked="f">
                <v:textbox style="mso-fit-shape-to-text:t">
                  <w:txbxContent>
                    <w:p w14:paraId="7C4ADCA3" w14:textId="77777777" w:rsidR="00B96EF7" w:rsidRPr="00AC24B3" w:rsidRDefault="00B96EF7" w:rsidP="00B96EF7">
                      <w:pPr>
                        <w:rPr>
                          <w:rFonts w:ascii="Arial" w:hAnsi="Arial" w:cs="Arial"/>
                          <w:sz w:val="16"/>
                          <w:szCs w:val="16"/>
                        </w:rPr>
                      </w:pPr>
                      <w:r w:rsidRPr="00AC24B3">
                        <w:rPr>
                          <w:rFonts w:ascii="Arial" w:hAnsi="Arial" w:cs="Arial"/>
                          <w:sz w:val="16"/>
                          <w:szCs w:val="16"/>
                        </w:rPr>
                        <w:t>THINK FURTHER FOR RETIREMENT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left:1428;top:1809;width:80487;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">
                <v:imagedata r:id="rId2" o:title="" croptop="13567f" cropbottom="14653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AC175" w14:textId="0258D187" w:rsidR="00C42476" w:rsidRPr="007D2E6F" w:rsidRDefault="000F7DE4" w:rsidP="007D2E6F">
    <w:pPr>
      <w:pStyle w:val="Header"/>
    </w:pPr>
    <w:r>
      <w:rPr>
        <w:noProof/>
      </w:rPr>
      <w:drawing>
        <wp:anchor distT="0" distB="0" distL="114300" distR="114300" simplePos="0" relativeHeight="251657214" behindDoc="0" locked="0" layoutInCell="1" allowOverlap="1" wp14:anchorId="44836AE4" wp14:editId="77CAB39A">
          <wp:simplePos x="0" y="0"/>
          <wp:positionH relativeFrom="column">
            <wp:posOffset>-247650</wp:posOffset>
          </wp:positionH>
          <wp:positionV relativeFrom="paragraph">
            <wp:posOffset>146050</wp:posOffset>
          </wp:positionV>
          <wp:extent cx="7086600" cy="25304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EducationalPlanner2_wordHiResMasthead.jpg"/>
                  <pic:cNvPicPr/>
                </pic:nvPicPr>
                <pic:blipFill>
                  <a:blip r:embed="rId1">
                    <a:extLst>
                      <a:ext uri="{28A0092B-C50C-407E-A947-70E740481C1C}">
                        <a14:useLocalDpi xmlns:a14="http://schemas.microsoft.com/office/drawing/2010/main" val="0"/>
                      </a:ext>
                    </a:extLst>
                  </a:blip>
                  <a:stretch>
                    <a:fillRect/>
                  </a:stretch>
                </pic:blipFill>
                <pic:spPr>
                  <a:xfrm>
                    <a:off x="0" y="0"/>
                    <a:ext cx="7086600" cy="2530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7BD3"/>
    <w:multiLevelType w:val="hybridMultilevel"/>
    <w:tmpl w:val="2C0C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2700C"/>
    <w:multiLevelType w:val="hybridMultilevel"/>
    <w:tmpl w:val="7CCE5B0C"/>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D07D8"/>
    <w:multiLevelType w:val="hybridMultilevel"/>
    <w:tmpl w:val="A1EECEA0"/>
    <w:lvl w:ilvl="0" w:tplc="EF7C2F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27F60"/>
    <w:multiLevelType w:val="hybridMultilevel"/>
    <w:tmpl w:val="F8C2E166"/>
    <w:lvl w:ilvl="0" w:tplc="B34CD9F4">
      <w:start w:val="1"/>
      <w:numFmt w:val="bullet"/>
      <w:lvlText w:val=""/>
      <w:lvlJc w:val="left"/>
      <w:pPr>
        <w:ind w:left="360" w:hanging="360"/>
      </w:pPr>
      <w:rPr>
        <w:rFonts w:ascii="Wingdings" w:hAnsi="Wingdings" w:hint="default"/>
        <w:color w:val="EAD323" w:themeColor="accent4"/>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982370"/>
    <w:multiLevelType w:val="hybridMultilevel"/>
    <w:tmpl w:val="3BCA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16122"/>
    <w:multiLevelType w:val="hybridMultilevel"/>
    <w:tmpl w:val="447C94C8"/>
    <w:lvl w:ilvl="0" w:tplc="3362A1C8">
      <w:start w:val="1"/>
      <w:numFmt w:val="bullet"/>
      <w:lvlText w:val=""/>
      <w:lvlJc w:val="left"/>
      <w:pPr>
        <w:ind w:left="720" w:hanging="360"/>
      </w:pPr>
      <w:rPr>
        <w:rFonts w:ascii="Wingdings" w:hAnsi="Wingdings" w:hint="default"/>
        <w:color w:val="0664A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91027"/>
    <w:multiLevelType w:val="hybridMultilevel"/>
    <w:tmpl w:val="D15C3964"/>
    <w:lvl w:ilvl="0" w:tplc="37981E08">
      <w:start w:val="1"/>
      <w:numFmt w:val="bullet"/>
      <w:lvlText w:val=""/>
      <w:lvlJc w:val="left"/>
      <w:pPr>
        <w:ind w:left="720" w:hanging="360"/>
      </w:pPr>
      <w:rPr>
        <w:rFonts w:ascii="Symbol" w:hAnsi="Symbol" w:hint="default"/>
        <w:color w:val="6CACDE" w:themeColor="accent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B7D06"/>
    <w:multiLevelType w:val="hybridMultilevel"/>
    <w:tmpl w:val="BD085ABA"/>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50970"/>
    <w:multiLevelType w:val="hybridMultilevel"/>
    <w:tmpl w:val="96A258CE"/>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62F1D"/>
    <w:multiLevelType w:val="hybridMultilevel"/>
    <w:tmpl w:val="5248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F4299"/>
    <w:multiLevelType w:val="hybridMultilevel"/>
    <w:tmpl w:val="3760E83A"/>
    <w:lvl w:ilvl="0" w:tplc="5762C2BC">
      <w:start w:val="1"/>
      <w:numFmt w:val="bullet"/>
      <w:lvlText w:val=""/>
      <w:lvlJc w:val="left"/>
      <w:pPr>
        <w:ind w:left="720" w:hanging="360"/>
      </w:pPr>
      <w:rPr>
        <w:rFonts w:ascii="Wingdings" w:hAnsi="Wingdings" w:hint="default"/>
        <w:color w:val="3D7BB9"/>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1"/>
  </w:num>
  <w:num w:numId="6">
    <w:abstractNumId w:val="8"/>
  </w:num>
  <w:num w:numId="7">
    <w:abstractNumId w:val="10"/>
  </w:num>
  <w:num w:numId="8">
    <w:abstractNumId w:val="3"/>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E2"/>
    <w:rsid w:val="000019DA"/>
    <w:rsid w:val="000118C7"/>
    <w:rsid w:val="000125A1"/>
    <w:rsid w:val="00013AE5"/>
    <w:rsid w:val="00022394"/>
    <w:rsid w:val="00043A3F"/>
    <w:rsid w:val="0005702D"/>
    <w:rsid w:val="00061239"/>
    <w:rsid w:val="00062FED"/>
    <w:rsid w:val="00067E8B"/>
    <w:rsid w:val="00091FB1"/>
    <w:rsid w:val="00093EC4"/>
    <w:rsid w:val="000A3F17"/>
    <w:rsid w:val="000A7133"/>
    <w:rsid w:val="000A782B"/>
    <w:rsid w:val="000D1BE6"/>
    <w:rsid w:val="000D3688"/>
    <w:rsid w:val="000E0162"/>
    <w:rsid w:val="000E1DBB"/>
    <w:rsid w:val="000F7DE4"/>
    <w:rsid w:val="00103C42"/>
    <w:rsid w:val="001052E2"/>
    <w:rsid w:val="0010670D"/>
    <w:rsid w:val="00110488"/>
    <w:rsid w:val="00116592"/>
    <w:rsid w:val="001209FA"/>
    <w:rsid w:val="0012442A"/>
    <w:rsid w:val="001517E8"/>
    <w:rsid w:val="00155FF3"/>
    <w:rsid w:val="0015733A"/>
    <w:rsid w:val="00164AB4"/>
    <w:rsid w:val="001958E4"/>
    <w:rsid w:val="001B30FC"/>
    <w:rsid w:val="001B37F5"/>
    <w:rsid w:val="001B4D35"/>
    <w:rsid w:val="001B5818"/>
    <w:rsid w:val="001D09A9"/>
    <w:rsid w:val="001E0128"/>
    <w:rsid w:val="001E03B2"/>
    <w:rsid w:val="001E0AD5"/>
    <w:rsid w:val="001E1299"/>
    <w:rsid w:val="001E5F8B"/>
    <w:rsid w:val="001F6D8E"/>
    <w:rsid w:val="0020329A"/>
    <w:rsid w:val="0020539F"/>
    <w:rsid w:val="00207E02"/>
    <w:rsid w:val="002151EF"/>
    <w:rsid w:val="00215B65"/>
    <w:rsid w:val="00224A89"/>
    <w:rsid w:val="00231F5B"/>
    <w:rsid w:val="00233215"/>
    <w:rsid w:val="00246402"/>
    <w:rsid w:val="00252E6A"/>
    <w:rsid w:val="0025748F"/>
    <w:rsid w:val="0026158A"/>
    <w:rsid w:val="002676A2"/>
    <w:rsid w:val="0027259A"/>
    <w:rsid w:val="00277AD8"/>
    <w:rsid w:val="00285794"/>
    <w:rsid w:val="00286778"/>
    <w:rsid w:val="002B65EB"/>
    <w:rsid w:val="002B7A43"/>
    <w:rsid w:val="002C22B0"/>
    <w:rsid w:val="002D34A8"/>
    <w:rsid w:val="002E0E51"/>
    <w:rsid w:val="002E6E9D"/>
    <w:rsid w:val="002F5AD3"/>
    <w:rsid w:val="00311738"/>
    <w:rsid w:val="00314337"/>
    <w:rsid w:val="0033620F"/>
    <w:rsid w:val="003448DD"/>
    <w:rsid w:val="00356F92"/>
    <w:rsid w:val="00363385"/>
    <w:rsid w:val="00393540"/>
    <w:rsid w:val="00395980"/>
    <w:rsid w:val="003B3B38"/>
    <w:rsid w:val="003B628F"/>
    <w:rsid w:val="003C3281"/>
    <w:rsid w:val="003D3887"/>
    <w:rsid w:val="003D3E33"/>
    <w:rsid w:val="003D5E9D"/>
    <w:rsid w:val="003D697C"/>
    <w:rsid w:val="003E1A83"/>
    <w:rsid w:val="003E2977"/>
    <w:rsid w:val="003E63D4"/>
    <w:rsid w:val="003F13D6"/>
    <w:rsid w:val="003F7A78"/>
    <w:rsid w:val="00400D03"/>
    <w:rsid w:val="00400F3C"/>
    <w:rsid w:val="00402748"/>
    <w:rsid w:val="00414F47"/>
    <w:rsid w:val="004208BC"/>
    <w:rsid w:val="004208EC"/>
    <w:rsid w:val="00426ADD"/>
    <w:rsid w:val="00432CD4"/>
    <w:rsid w:val="004402FE"/>
    <w:rsid w:val="00465317"/>
    <w:rsid w:val="00466B21"/>
    <w:rsid w:val="004702B0"/>
    <w:rsid w:val="00474FEE"/>
    <w:rsid w:val="0048509B"/>
    <w:rsid w:val="004A0BA2"/>
    <w:rsid w:val="004B3408"/>
    <w:rsid w:val="004D7958"/>
    <w:rsid w:val="004E168D"/>
    <w:rsid w:val="004E2D32"/>
    <w:rsid w:val="004F0204"/>
    <w:rsid w:val="004F6F1D"/>
    <w:rsid w:val="005002E7"/>
    <w:rsid w:val="00504907"/>
    <w:rsid w:val="00505118"/>
    <w:rsid w:val="00523AE7"/>
    <w:rsid w:val="0052455D"/>
    <w:rsid w:val="00530035"/>
    <w:rsid w:val="0053606E"/>
    <w:rsid w:val="00545D45"/>
    <w:rsid w:val="00553398"/>
    <w:rsid w:val="0056184E"/>
    <w:rsid w:val="00561D0B"/>
    <w:rsid w:val="005628F5"/>
    <w:rsid w:val="00572C99"/>
    <w:rsid w:val="00586364"/>
    <w:rsid w:val="005A4AC9"/>
    <w:rsid w:val="005A792B"/>
    <w:rsid w:val="005B5DCD"/>
    <w:rsid w:val="005B77C7"/>
    <w:rsid w:val="005C1F57"/>
    <w:rsid w:val="005C2E25"/>
    <w:rsid w:val="005C3DCE"/>
    <w:rsid w:val="005D03E4"/>
    <w:rsid w:val="005D16A1"/>
    <w:rsid w:val="005D2549"/>
    <w:rsid w:val="005D7528"/>
    <w:rsid w:val="005E590F"/>
    <w:rsid w:val="005F1606"/>
    <w:rsid w:val="00620FB5"/>
    <w:rsid w:val="00623B3D"/>
    <w:rsid w:val="00630E73"/>
    <w:rsid w:val="006535A4"/>
    <w:rsid w:val="0065778F"/>
    <w:rsid w:val="006716E0"/>
    <w:rsid w:val="00681097"/>
    <w:rsid w:val="00684F30"/>
    <w:rsid w:val="006A193A"/>
    <w:rsid w:val="006A6E85"/>
    <w:rsid w:val="006B291D"/>
    <w:rsid w:val="006C1ECB"/>
    <w:rsid w:val="006C32B7"/>
    <w:rsid w:val="006C43B2"/>
    <w:rsid w:val="00721A55"/>
    <w:rsid w:val="0072260E"/>
    <w:rsid w:val="00722876"/>
    <w:rsid w:val="0073774C"/>
    <w:rsid w:val="00737ED6"/>
    <w:rsid w:val="007559F1"/>
    <w:rsid w:val="00757304"/>
    <w:rsid w:val="0076192B"/>
    <w:rsid w:val="0076317E"/>
    <w:rsid w:val="007832B5"/>
    <w:rsid w:val="00790ADF"/>
    <w:rsid w:val="0079410F"/>
    <w:rsid w:val="007A7800"/>
    <w:rsid w:val="007B05BB"/>
    <w:rsid w:val="007B1211"/>
    <w:rsid w:val="007C1543"/>
    <w:rsid w:val="007C22D7"/>
    <w:rsid w:val="007D1B66"/>
    <w:rsid w:val="007D2E6F"/>
    <w:rsid w:val="007D457E"/>
    <w:rsid w:val="007F0C05"/>
    <w:rsid w:val="007F2B28"/>
    <w:rsid w:val="007F2D8F"/>
    <w:rsid w:val="00800F6F"/>
    <w:rsid w:val="00811FB6"/>
    <w:rsid w:val="00815174"/>
    <w:rsid w:val="0081604C"/>
    <w:rsid w:val="00832E4E"/>
    <w:rsid w:val="008332A8"/>
    <w:rsid w:val="00835CEA"/>
    <w:rsid w:val="008374EC"/>
    <w:rsid w:val="00854008"/>
    <w:rsid w:val="008626B0"/>
    <w:rsid w:val="00867B73"/>
    <w:rsid w:val="008820F4"/>
    <w:rsid w:val="00883441"/>
    <w:rsid w:val="00883A5C"/>
    <w:rsid w:val="0088559B"/>
    <w:rsid w:val="00885CEC"/>
    <w:rsid w:val="008A1B8B"/>
    <w:rsid w:val="008A3D49"/>
    <w:rsid w:val="008A7207"/>
    <w:rsid w:val="008A792B"/>
    <w:rsid w:val="008B5CEE"/>
    <w:rsid w:val="008D22C4"/>
    <w:rsid w:val="008D5BBB"/>
    <w:rsid w:val="008D7206"/>
    <w:rsid w:val="008E0AB1"/>
    <w:rsid w:val="008E48DD"/>
    <w:rsid w:val="008E6D15"/>
    <w:rsid w:val="008F2F6E"/>
    <w:rsid w:val="009052F0"/>
    <w:rsid w:val="009165DA"/>
    <w:rsid w:val="0092405E"/>
    <w:rsid w:val="00925931"/>
    <w:rsid w:val="00940B80"/>
    <w:rsid w:val="00945770"/>
    <w:rsid w:val="0094642E"/>
    <w:rsid w:val="00964DB7"/>
    <w:rsid w:val="009855B6"/>
    <w:rsid w:val="00986DA3"/>
    <w:rsid w:val="009907E7"/>
    <w:rsid w:val="009B543A"/>
    <w:rsid w:val="009C75CE"/>
    <w:rsid w:val="009D0150"/>
    <w:rsid w:val="009D24AD"/>
    <w:rsid w:val="00A025AA"/>
    <w:rsid w:val="00A14D5D"/>
    <w:rsid w:val="00A164CD"/>
    <w:rsid w:val="00A1792F"/>
    <w:rsid w:val="00A21D22"/>
    <w:rsid w:val="00A33ED2"/>
    <w:rsid w:val="00A34A7B"/>
    <w:rsid w:val="00A34D00"/>
    <w:rsid w:val="00A35095"/>
    <w:rsid w:val="00A50EF0"/>
    <w:rsid w:val="00A51718"/>
    <w:rsid w:val="00A51F8D"/>
    <w:rsid w:val="00A654EE"/>
    <w:rsid w:val="00A657D2"/>
    <w:rsid w:val="00A73E07"/>
    <w:rsid w:val="00A84FE2"/>
    <w:rsid w:val="00A87E21"/>
    <w:rsid w:val="00A95A8F"/>
    <w:rsid w:val="00AA3DD1"/>
    <w:rsid w:val="00AA4A4F"/>
    <w:rsid w:val="00AA5A41"/>
    <w:rsid w:val="00AA7482"/>
    <w:rsid w:val="00AB38CF"/>
    <w:rsid w:val="00AC24B3"/>
    <w:rsid w:val="00AC344A"/>
    <w:rsid w:val="00AC5797"/>
    <w:rsid w:val="00AD12F9"/>
    <w:rsid w:val="00AD2AA0"/>
    <w:rsid w:val="00AE1A35"/>
    <w:rsid w:val="00AE4A23"/>
    <w:rsid w:val="00AE74B8"/>
    <w:rsid w:val="00AF3881"/>
    <w:rsid w:val="00B00E50"/>
    <w:rsid w:val="00B04EA5"/>
    <w:rsid w:val="00B12121"/>
    <w:rsid w:val="00B32061"/>
    <w:rsid w:val="00B33CBD"/>
    <w:rsid w:val="00B35BDA"/>
    <w:rsid w:val="00B4036E"/>
    <w:rsid w:val="00B40EA9"/>
    <w:rsid w:val="00B64B33"/>
    <w:rsid w:val="00B6629A"/>
    <w:rsid w:val="00B66B9A"/>
    <w:rsid w:val="00B856FA"/>
    <w:rsid w:val="00B871D8"/>
    <w:rsid w:val="00B94AC1"/>
    <w:rsid w:val="00B96EF7"/>
    <w:rsid w:val="00BA3292"/>
    <w:rsid w:val="00BB733F"/>
    <w:rsid w:val="00BC613D"/>
    <w:rsid w:val="00BC67AA"/>
    <w:rsid w:val="00BE5313"/>
    <w:rsid w:val="00C00A89"/>
    <w:rsid w:val="00C042CF"/>
    <w:rsid w:val="00C05CE7"/>
    <w:rsid w:val="00C0797F"/>
    <w:rsid w:val="00C12248"/>
    <w:rsid w:val="00C13914"/>
    <w:rsid w:val="00C17009"/>
    <w:rsid w:val="00C231EF"/>
    <w:rsid w:val="00C2485D"/>
    <w:rsid w:val="00C401D7"/>
    <w:rsid w:val="00C42476"/>
    <w:rsid w:val="00C52A56"/>
    <w:rsid w:val="00C56012"/>
    <w:rsid w:val="00C65243"/>
    <w:rsid w:val="00C66EE9"/>
    <w:rsid w:val="00C816D6"/>
    <w:rsid w:val="00C86070"/>
    <w:rsid w:val="00CA3F9B"/>
    <w:rsid w:val="00CB0E51"/>
    <w:rsid w:val="00CB7251"/>
    <w:rsid w:val="00CC3215"/>
    <w:rsid w:val="00CC362E"/>
    <w:rsid w:val="00CF5A10"/>
    <w:rsid w:val="00D0582E"/>
    <w:rsid w:val="00D20CA8"/>
    <w:rsid w:val="00D26D69"/>
    <w:rsid w:val="00D342FF"/>
    <w:rsid w:val="00D35D15"/>
    <w:rsid w:val="00D41DA1"/>
    <w:rsid w:val="00D43B82"/>
    <w:rsid w:val="00D516CA"/>
    <w:rsid w:val="00D55330"/>
    <w:rsid w:val="00D559E7"/>
    <w:rsid w:val="00D61D63"/>
    <w:rsid w:val="00D71838"/>
    <w:rsid w:val="00D77E8C"/>
    <w:rsid w:val="00D8116E"/>
    <w:rsid w:val="00D82141"/>
    <w:rsid w:val="00D85033"/>
    <w:rsid w:val="00D85EEB"/>
    <w:rsid w:val="00DA0033"/>
    <w:rsid w:val="00DB5E74"/>
    <w:rsid w:val="00DC76E2"/>
    <w:rsid w:val="00E1303B"/>
    <w:rsid w:val="00E1595B"/>
    <w:rsid w:val="00E230FF"/>
    <w:rsid w:val="00E236EC"/>
    <w:rsid w:val="00E26185"/>
    <w:rsid w:val="00E40D82"/>
    <w:rsid w:val="00E438D5"/>
    <w:rsid w:val="00E4417D"/>
    <w:rsid w:val="00E4490C"/>
    <w:rsid w:val="00E50E40"/>
    <w:rsid w:val="00E545BB"/>
    <w:rsid w:val="00E64041"/>
    <w:rsid w:val="00E665DA"/>
    <w:rsid w:val="00E92894"/>
    <w:rsid w:val="00E92BB6"/>
    <w:rsid w:val="00E96016"/>
    <w:rsid w:val="00EA0373"/>
    <w:rsid w:val="00EA39FF"/>
    <w:rsid w:val="00EB0A01"/>
    <w:rsid w:val="00ED7343"/>
    <w:rsid w:val="00EE18E8"/>
    <w:rsid w:val="00EE2C2F"/>
    <w:rsid w:val="00EE6A9C"/>
    <w:rsid w:val="00EE724D"/>
    <w:rsid w:val="00EF1427"/>
    <w:rsid w:val="00F00388"/>
    <w:rsid w:val="00F12B03"/>
    <w:rsid w:val="00F12DB5"/>
    <w:rsid w:val="00F227CA"/>
    <w:rsid w:val="00F22CC1"/>
    <w:rsid w:val="00F33AAE"/>
    <w:rsid w:val="00F35EF9"/>
    <w:rsid w:val="00F54C3B"/>
    <w:rsid w:val="00F6363D"/>
    <w:rsid w:val="00F65583"/>
    <w:rsid w:val="00F72ECA"/>
    <w:rsid w:val="00F83BD1"/>
    <w:rsid w:val="00FA0467"/>
    <w:rsid w:val="00FA2B4D"/>
    <w:rsid w:val="00FA5EA0"/>
    <w:rsid w:val="00FA731F"/>
    <w:rsid w:val="00FB0D9D"/>
    <w:rsid w:val="00FB3874"/>
    <w:rsid w:val="00FB48E4"/>
    <w:rsid w:val="00FB55EC"/>
    <w:rsid w:val="00FB6DD4"/>
    <w:rsid w:val="00FE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432AE4"/>
  <w15:docId w15:val="{D90506BD-BD43-4995-A89D-D7F7A3D9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8EC"/>
    <w:pPr>
      <w:keepNext/>
      <w:keepLines/>
      <w:spacing w:before="240" w:after="0"/>
      <w:outlineLvl w:val="0"/>
    </w:pPr>
    <w:rPr>
      <w:rFonts w:asciiTheme="majorHAnsi" w:eastAsiaTheme="majorEastAsia" w:hAnsiTheme="majorHAnsi" w:cstheme="majorBidi"/>
      <w:color w:val="044A81" w:themeColor="accent1" w:themeShade="BF"/>
      <w:sz w:val="32"/>
      <w:szCs w:val="32"/>
    </w:rPr>
  </w:style>
  <w:style w:type="paragraph" w:styleId="Heading2">
    <w:name w:val="heading 2"/>
    <w:basedOn w:val="Normal"/>
    <w:next w:val="Normal"/>
    <w:link w:val="Heading2Char"/>
    <w:uiPriority w:val="9"/>
    <w:unhideWhenUsed/>
    <w:qFormat/>
    <w:rsid w:val="004208EC"/>
    <w:pPr>
      <w:keepNext/>
      <w:keepLines/>
      <w:spacing w:before="40" w:after="0"/>
      <w:outlineLvl w:val="1"/>
    </w:pPr>
    <w:rPr>
      <w:rFonts w:asciiTheme="majorHAnsi" w:eastAsiaTheme="majorEastAsia" w:hAnsiTheme="majorHAnsi" w:cstheme="majorBidi"/>
      <w:color w:val="044A81" w:themeColor="accent1" w:themeShade="BF"/>
      <w:sz w:val="26"/>
      <w:szCs w:val="26"/>
    </w:rPr>
  </w:style>
  <w:style w:type="paragraph" w:styleId="Heading3">
    <w:name w:val="heading 3"/>
    <w:basedOn w:val="Normal"/>
    <w:next w:val="Normal"/>
    <w:link w:val="Heading3Char"/>
    <w:uiPriority w:val="9"/>
    <w:unhideWhenUsed/>
    <w:qFormat/>
    <w:rsid w:val="001B4D35"/>
    <w:pPr>
      <w:keepNext/>
      <w:keepLines/>
      <w:spacing w:after="0"/>
      <w:outlineLvl w:val="2"/>
    </w:pPr>
    <w:rPr>
      <w:rFonts w:asciiTheme="majorHAnsi" w:eastAsiaTheme="majorEastAsia" w:hAnsiTheme="majorHAnsi" w:cstheme="majorBidi"/>
      <w:color w:val="03315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2E2"/>
    <w:pPr>
      <w:ind w:left="720"/>
      <w:contextualSpacing/>
    </w:pPr>
  </w:style>
  <w:style w:type="table" w:styleId="TableGrid">
    <w:name w:val="Table Grid"/>
    <w:basedOn w:val="TableNormal"/>
    <w:rsid w:val="0010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1052E2"/>
    <w:pPr>
      <w:spacing w:after="0" w:line="240" w:lineRule="auto"/>
    </w:pPr>
    <w:rPr>
      <w:color w:val="044A81" w:themeColor="accent1" w:themeShade="BF"/>
    </w:rPr>
    <w:tblPr>
      <w:tblStyleRowBandSize w:val="1"/>
      <w:tblStyleColBandSize w:val="1"/>
      <w:tblBorders>
        <w:top w:val="single" w:sz="4" w:space="0" w:color="3FA6F8" w:themeColor="accent1" w:themeTint="99"/>
        <w:left w:val="single" w:sz="4" w:space="0" w:color="3FA6F8" w:themeColor="accent1" w:themeTint="99"/>
        <w:bottom w:val="single" w:sz="4" w:space="0" w:color="3FA6F8" w:themeColor="accent1" w:themeTint="99"/>
        <w:right w:val="single" w:sz="4" w:space="0" w:color="3FA6F8" w:themeColor="accent1" w:themeTint="99"/>
        <w:insideH w:val="single" w:sz="4" w:space="0" w:color="3FA6F8" w:themeColor="accent1" w:themeTint="99"/>
        <w:insideV w:val="single" w:sz="4" w:space="0" w:color="3FA6F8" w:themeColor="accent1" w:themeTint="99"/>
      </w:tblBorders>
    </w:tblPr>
    <w:tblStylePr w:type="firstRow">
      <w:rPr>
        <w:b/>
        <w:bCs/>
      </w:rPr>
      <w:tblPr/>
      <w:tcPr>
        <w:tcBorders>
          <w:bottom w:val="single" w:sz="12" w:space="0" w:color="3FA6F8" w:themeColor="accent1" w:themeTint="99"/>
        </w:tcBorders>
      </w:tcPr>
    </w:tblStylePr>
    <w:tblStylePr w:type="lastRow">
      <w:rPr>
        <w:b/>
        <w:bCs/>
      </w:rPr>
      <w:tblPr/>
      <w:tcPr>
        <w:tcBorders>
          <w:top w:val="double" w:sz="4" w:space="0" w:color="3FA6F8" w:themeColor="accent1" w:themeTint="99"/>
        </w:tcBorders>
      </w:tcPr>
    </w:tblStylePr>
    <w:tblStylePr w:type="firstCol">
      <w:rPr>
        <w:b/>
        <w:bCs/>
      </w:rPr>
    </w:tblStylePr>
    <w:tblStylePr w:type="lastCol">
      <w:rPr>
        <w:b/>
        <w:bCs/>
      </w:rPr>
    </w:tblStylePr>
    <w:tblStylePr w:type="band1Vert">
      <w:tblPr/>
      <w:tcPr>
        <w:shd w:val="clear" w:color="auto" w:fill="BEE1FC" w:themeFill="accent1" w:themeFillTint="33"/>
      </w:tcPr>
    </w:tblStylePr>
    <w:tblStylePr w:type="band1Horz">
      <w:tblPr/>
      <w:tcPr>
        <w:shd w:val="clear" w:color="auto" w:fill="BEE1FC" w:themeFill="accent1" w:themeFillTint="33"/>
      </w:tcPr>
    </w:tblStylePr>
  </w:style>
  <w:style w:type="table" w:customStyle="1" w:styleId="GridTable4-Accent11">
    <w:name w:val="Grid Table 4 - Accent 11"/>
    <w:basedOn w:val="TableNormal"/>
    <w:uiPriority w:val="49"/>
    <w:rsid w:val="00286778"/>
    <w:pPr>
      <w:spacing w:after="0" w:line="240" w:lineRule="auto"/>
    </w:pPr>
    <w:tblPr>
      <w:tblStyleRowBandSize w:val="1"/>
      <w:tblStyleColBandSize w:val="1"/>
      <w:tblBorders>
        <w:top w:val="single" w:sz="4" w:space="0" w:color="3FA6F8" w:themeColor="accent1" w:themeTint="99"/>
        <w:left w:val="single" w:sz="4" w:space="0" w:color="3FA6F8" w:themeColor="accent1" w:themeTint="99"/>
        <w:bottom w:val="single" w:sz="4" w:space="0" w:color="3FA6F8" w:themeColor="accent1" w:themeTint="99"/>
        <w:right w:val="single" w:sz="4" w:space="0" w:color="3FA6F8" w:themeColor="accent1" w:themeTint="99"/>
        <w:insideH w:val="single" w:sz="4" w:space="0" w:color="3FA6F8" w:themeColor="accent1" w:themeTint="99"/>
        <w:insideV w:val="single" w:sz="4" w:space="0" w:color="3FA6F8" w:themeColor="accent1" w:themeTint="99"/>
      </w:tblBorders>
    </w:tblPr>
    <w:tblStylePr w:type="firstRow">
      <w:rPr>
        <w:b/>
        <w:bCs/>
        <w:color w:val="FFFFFF" w:themeColor="background1"/>
      </w:rPr>
      <w:tblPr/>
      <w:tcPr>
        <w:tcBorders>
          <w:top w:val="single" w:sz="4" w:space="0" w:color="0664AD" w:themeColor="accent1"/>
          <w:left w:val="single" w:sz="4" w:space="0" w:color="0664AD" w:themeColor="accent1"/>
          <w:bottom w:val="single" w:sz="4" w:space="0" w:color="0664AD" w:themeColor="accent1"/>
          <w:right w:val="single" w:sz="4" w:space="0" w:color="0664AD" w:themeColor="accent1"/>
          <w:insideH w:val="nil"/>
          <w:insideV w:val="nil"/>
        </w:tcBorders>
        <w:shd w:val="clear" w:color="auto" w:fill="0664AD" w:themeFill="accent1"/>
      </w:tcPr>
    </w:tblStylePr>
    <w:tblStylePr w:type="lastRow">
      <w:rPr>
        <w:b/>
        <w:bCs/>
      </w:rPr>
      <w:tblPr/>
      <w:tcPr>
        <w:tcBorders>
          <w:top w:val="double" w:sz="4" w:space="0" w:color="0664AD" w:themeColor="accent1"/>
        </w:tcBorders>
      </w:tcPr>
    </w:tblStylePr>
    <w:tblStylePr w:type="firstCol">
      <w:rPr>
        <w:b/>
        <w:bCs/>
      </w:rPr>
    </w:tblStylePr>
    <w:tblStylePr w:type="lastCol">
      <w:rPr>
        <w:b/>
        <w:bCs/>
      </w:rPr>
    </w:tblStylePr>
    <w:tblStylePr w:type="band1Vert">
      <w:tblPr/>
      <w:tcPr>
        <w:shd w:val="clear" w:color="auto" w:fill="BEE1FC" w:themeFill="accent1" w:themeFillTint="33"/>
      </w:tcPr>
    </w:tblStylePr>
    <w:tblStylePr w:type="band1Horz">
      <w:tblPr/>
      <w:tcPr>
        <w:shd w:val="clear" w:color="auto" w:fill="BEE1FC" w:themeFill="accent1" w:themeFillTint="33"/>
      </w:tcPr>
    </w:tblStylePr>
  </w:style>
  <w:style w:type="character" w:customStyle="1" w:styleId="Heading1Char">
    <w:name w:val="Heading 1 Char"/>
    <w:basedOn w:val="DefaultParagraphFont"/>
    <w:link w:val="Heading1"/>
    <w:uiPriority w:val="9"/>
    <w:rsid w:val="004208EC"/>
    <w:rPr>
      <w:rFonts w:asciiTheme="majorHAnsi" w:eastAsiaTheme="majorEastAsia" w:hAnsiTheme="majorHAnsi" w:cstheme="majorBidi"/>
      <w:color w:val="044A81" w:themeColor="accent1" w:themeShade="BF"/>
      <w:sz w:val="32"/>
      <w:szCs w:val="32"/>
    </w:rPr>
  </w:style>
  <w:style w:type="character" w:customStyle="1" w:styleId="Heading2Char">
    <w:name w:val="Heading 2 Char"/>
    <w:basedOn w:val="DefaultParagraphFont"/>
    <w:link w:val="Heading2"/>
    <w:uiPriority w:val="9"/>
    <w:rsid w:val="004208EC"/>
    <w:rPr>
      <w:rFonts w:asciiTheme="majorHAnsi" w:eastAsiaTheme="majorEastAsia" w:hAnsiTheme="majorHAnsi" w:cstheme="majorBidi"/>
      <w:color w:val="044A81" w:themeColor="accent1" w:themeShade="BF"/>
      <w:sz w:val="26"/>
      <w:szCs w:val="26"/>
    </w:rPr>
  </w:style>
  <w:style w:type="character" w:customStyle="1" w:styleId="Heading3Char">
    <w:name w:val="Heading 3 Char"/>
    <w:basedOn w:val="DefaultParagraphFont"/>
    <w:link w:val="Heading3"/>
    <w:uiPriority w:val="9"/>
    <w:rsid w:val="001B4D35"/>
    <w:rPr>
      <w:rFonts w:asciiTheme="majorHAnsi" w:eastAsiaTheme="majorEastAsia" w:hAnsiTheme="majorHAnsi" w:cstheme="majorBidi"/>
      <w:color w:val="033156" w:themeColor="accent1" w:themeShade="7F"/>
      <w:sz w:val="24"/>
      <w:szCs w:val="24"/>
    </w:rPr>
  </w:style>
  <w:style w:type="paragraph" w:styleId="BalloonText">
    <w:name w:val="Balloon Text"/>
    <w:basedOn w:val="Normal"/>
    <w:link w:val="BalloonTextChar"/>
    <w:uiPriority w:val="99"/>
    <w:semiHidden/>
    <w:unhideWhenUsed/>
    <w:rsid w:val="00C13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914"/>
    <w:rPr>
      <w:rFonts w:ascii="Segoe UI" w:hAnsi="Segoe UI" w:cs="Segoe UI"/>
      <w:sz w:val="18"/>
      <w:szCs w:val="18"/>
    </w:rPr>
  </w:style>
  <w:style w:type="character" w:styleId="CommentReference">
    <w:name w:val="annotation reference"/>
    <w:basedOn w:val="DefaultParagraphFont"/>
    <w:uiPriority w:val="99"/>
    <w:semiHidden/>
    <w:unhideWhenUsed/>
    <w:rsid w:val="006535A4"/>
    <w:rPr>
      <w:sz w:val="16"/>
      <w:szCs w:val="16"/>
    </w:rPr>
  </w:style>
  <w:style w:type="paragraph" w:styleId="CommentText">
    <w:name w:val="annotation text"/>
    <w:basedOn w:val="Normal"/>
    <w:link w:val="CommentTextChar"/>
    <w:uiPriority w:val="99"/>
    <w:semiHidden/>
    <w:unhideWhenUsed/>
    <w:rsid w:val="006535A4"/>
    <w:pPr>
      <w:spacing w:line="240" w:lineRule="auto"/>
    </w:pPr>
    <w:rPr>
      <w:sz w:val="20"/>
      <w:szCs w:val="20"/>
    </w:rPr>
  </w:style>
  <w:style w:type="character" w:customStyle="1" w:styleId="CommentTextChar">
    <w:name w:val="Comment Text Char"/>
    <w:basedOn w:val="DefaultParagraphFont"/>
    <w:link w:val="CommentText"/>
    <w:uiPriority w:val="99"/>
    <w:semiHidden/>
    <w:rsid w:val="006535A4"/>
    <w:rPr>
      <w:sz w:val="20"/>
      <w:szCs w:val="20"/>
    </w:rPr>
  </w:style>
  <w:style w:type="paragraph" w:styleId="CommentSubject">
    <w:name w:val="annotation subject"/>
    <w:basedOn w:val="CommentText"/>
    <w:next w:val="CommentText"/>
    <w:link w:val="CommentSubjectChar"/>
    <w:uiPriority w:val="99"/>
    <w:semiHidden/>
    <w:unhideWhenUsed/>
    <w:rsid w:val="006535A4"/>
    <w:rPr>
      <w:b/>
      <w:bCs/>
    </w:rPr>
  </w:style>
  <w:style w:type="character" w:customStyle="1" w:styleId="CommentSubjectChar">
    <w:name w:val="Comment Subject Char"/>
    <w:basedOn w:val="CommentTextChar"/>
    <w:link w:val="CommentSubject"/>
    <w:uiPriority w:val="99"/>
    <w:semiHidden/>
    <w:rsid w:val="006535A4"/>
    <w:rPr>
      <w:b/>
      <w:bCs/>
      <w:sz w:val="20"/>
      <w:szCs w:val="20"/>
    </w:rPr>
  </w:style>
  <w:style w:type="table" w:customStyle="1" w:styleId="GridTable6Colorful-Accent61">
    <w:name w:val="Grid Table 6 Colorful - Accent 61"/>
    <w:basedOn w:val="TableNormal"/>
    <w:uiPriority w:val="51"/>
    <w:rsid w:val="00A50EF0"/>
    <w:pPr>
      <w:spacing w:after="0" w:line="240" w:lineRule="auto"/>
    </w:pPr>
    <w:rPr>
      <w:color w:val="E8D265" w:themeColor="accent6" w:themeShade="BF"/>
    </w:rPr>
    <w:tblPr>
      <w:tblStyleRowBandSize w:val="1"/>
      <w:tblStyleColBandSize w:val="1"/>
      <w:tblBorders>
        <w:top w:val="single" w:sz="4" w:space="0" w:color="FAF5DD" w:themeColor="accent6" w:themeTint="99"/>
        <w:left w:val="single" w:sz="4" w:space="0" w:color="FAF5DD" w:themeColor="accent6" w:themeTint="99"/>
        <w:bottom w:val="single" w:sz="4" w:space="0" w:color="FAF5DD" w:themeColor="accent6" w:themeTint="99"/>
        <w:right w:val="single" w:sz="4" w:space="0" w:color="FAF5DD" w:themeColor="accent6" w:themeTint="99"/>
        <w:insideH w:val="single" w:sz="4" w:space="0" w:color="FAF5DD" w:themeColor="accent6" w:themeTint="99"/>
        <w:insideV w:val="single" w:sz="4" w:space="0" w:color="FAF5DD" w:themeColor="accent6" w:themeTint="99"/>
      </w:tblBorders>
    </w:tblPr>
    <w:tblStylePr w:type="firstRow">
      <w:rPr>
        <w:b/>
        <w:bCs/>
      </w:rPr>
      <w:tblPr/>
      <w:tcPr>
        <w:tcBorders>
          <w:bottom w:val="single" w:sz="12" w:space="0" w:color="FAF5DD" w:themeColor="accent6" w:themeTint="99"/>
        </w:tcBorders>
      </w:tcPr>
    </w:tblStylePr>
    <w:tblStylePr w:type="lastRow">
      <w:rPr>
        <w:b/>
        <w:bCs/>
      </w:rPr>
      <w:tblPr/>
      <w:tcPr>
        <w:tcBorders>
          <w:top w:val="double" w:sz="4" w:space="0" w:color="FAF5DD" w:themeColor="accent6" w:themeTint="99"/>
        </w:tcBorders>
      </w:tcPr>
    </w:tblStylePr>
    <w:tblStylePr w:type="firstCol">
      <w:rPr>
        <w:b/>
        <w:bCs/>
      </w:rPr>
    </w:tblStylePr>
    <w:tblStylePr w:type="lastCol">
      <w:rPr>
        <w:b/>
        <w:bCs/>
      </w:rPr>
    </w:tblStylePr>
    <w:tblStylePr w:type="band1Vert">
      <w:tblPr/>
      <w:tcPr>
        <w:shd w:val="clear" w:color="auto" w:fill="FDFBF3" w:themeFill="accent6" w:themeFillTint="33"/>
      </w:tcPr>
    </w:tblStylePr>
    <w:tblStylePr w:type="band1Horz">
      <w:tblPr/>
      <w:tcPr>
        <w:shd w:val="clear" w:color="auto" w:fill="FDFBF3" w:themeFill="accent6" w:themeFillTint="33"/>
      </w:tcPr>
    </w:tblStylePr>
  </w:style>
  <w:style w:type="table" w:customStyle="1" w:styleId="GridTable6Colorful-Accent31">
    <w:name w:val="Grid Table 6 Colorful - Accent 31"/>
    <w:basedOn w:val="TableNormal"/>
    <w:uiPriority w:val="51"/>
    <w:rsid w:val="00A50EF0"/>
    <w:pPr>
      <w:spacing w:after="0" w:line="240" w:lineRule="auto"/>
    </w:pPr>
    <w:rPr>
      <w:color w:val="2D85C9" w:themeColor="accent3" w:themeShade="BF"/>
    </w:rPr>
    <w:tblPr>
      <w:tblStyleRowBandSize w:val="1"/>
      <w:tblStyleColBandSize w:val="1"/>
      <w:tblBorders>
        <w:top w:val="single" w:sz="4" w:space="0" w:color="A6CDEB" w:themeColor="accent3" w:themeTint="99"/>
        <w:left w:val="single" w:sz="4" w:space="0" w:color="A6CDEB" w:themeColor="accent3" w:themeTint="99"/>
        <w:bottom w:val="single" w:sz="4" w:space="0" w:color="A6CDEB" w:themeColor="accent3" w:themeTint="99"/>
        <w:right w:val="single" w:sz="4" w:space="0" w:color="A6CDEB" w:themeColor="accent3" w:themeTint="99"/>
        <w:insideH w:val="single" w:sz="4" w:space="0" w:color="A6CDEB" w:themeColor="accent3" w:themeTint="99"/>
        <w:insideV w:val="single" w:sz="4" w:space="0" w:color="A6CDEB" w:themeColor="accent3" w:themeTint="99"/>
      </w:tblBorders>
    </w:tblPr>
    <w:tblStylePr w:type="firstRow">
      <w:rPr>
        <w:b/>
        <w:bCs/>
      </w:rPr>
      <w:tblPr/>
      <w:tcPr>
        <w:tcBorders>
          <w:bottom w:val="single" w:sz="12" w:space="0" w:color="A6CDEB" w:themeColor="accent3" w:themeTint="99"/>
        </w:tcBorders>
      </w:tcPr>
    </w:tblStylePr>
    <w:tblStylePr w:type="lastRow">
      <w:rPr>
        <w:b/>
        <w:bCs/>
      </w:rPr>
      <w:tblPr/>
      <w:tcPr>
        <w:tcBorders>
          <w:top w:val="double" w:sz="4" w:space="0" w:color="A6CDEB" w:themeColor="accent3" w:themeTint="99"/>
        </w:tcBorders>
      </w:tcPr>
    </w:tblStylePr>
    <w:tblStylePr w:type="firstCol">
      <w:rPr>
        <w:b/>
        <w:bCs/>
      </w:rPr>
    </w:tblStylePr>
    <w:tblStylePr w:type="lastCol">
      <w:rPr>
        <w:b/>
        <w:bCs/>
      </w:rPr>
    </w:tblStylePr>
    <w:tblStylePr w:type="band1Vert">
      <w:tblPr/>
      <w:tcPr>
        <w:shd w:val="clear" w:color="auto" w:fill="E1EEF8" w:themeFill="accent3" w:themeFillTint="33"/>
      </w:tcPr>
    </w:tblStylePr>
    <w:tblStylePr w:type="band1Horz">
      <w:tblPr/>
      <w:tcPr>
        <w:shd w:val="clear" w:color="auto" w:fill="E1EEF8" w:themeFill="accent3" w:themeFillTint="33"/>
      </w:tcPr>
    </w:tblStylePr>
  </w:style>
  <w:style w:type="paragraph" w:styleId="Header">
    <w:name w:val="header"/>
    <w:basedOn w:val="Normal"/>
    <w:link w:val="HeaderChar"/>
    <w:uiPriority w:val="99"/>
    <w:unhideWhenUsed/>
    <w:rsid w:val="00E9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94"/>
  </w:style>
  <w:style w:type="paragraph" w:styleId="Footer">
    <w:name w:val="footer"/>
    <w:basedOn w:val="Normal"/>
    <w:link w:val="FooterChar"/>
    <w:uiPriority w:val="99"/>
    <w:unhideWhenUsed/>
    <w:rsid w:val="00E9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94"/>
  </w:style>
  <w:style w:type="table" w:customStyle="1" w:styleId="GridTable1Light1">
    <w:name w:val="Grid Table 1 Light1"/>
    <w:basedOn w:val="TableNormal"/>
    <w:uiPriority w:val="46"/>
    <w:rsid w:val="00C231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231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231E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31">
    <w:name w:val="Grid Table 31"/>
    <w:basedOn w:val="TableNormal"/>
    <w:uiPriority w:val="48"/>
    <w:rsid w:val="00C231E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E40D82"/>
    <w:rPr>
      <w:color w:val="0000FF" w:themeColor="hyperlink"/>
      <w:u w:val="single"/>
    </w:rPr>
  </w:style>
  <w:style w:type="character" w:styleId="FollowedHyperlink">
    <w:name w:val="FollowedHyperlink"/>
    <w:basedOn w:val="DefaultParagraphFont"/>
    <w:uiPriority w:val="99"/>
    <w:semiHidden/>
    <w:unhideWhenUsed/>
    <w:rsid w:val="00E40D82"/>
    <w:rPr>
      <w:color w:val="800080" w:themeColor="followedHyperlink"/>
      <w:u w:val="single"/>
    </w:rPr>
  </w:style>
  <w:style w:type="character" w:customStyle="1" w:styleId="DeltaViewInsertion">
    <w:name w:val="DeltaView Insertion"/>
    <w:uiPriority w:val="99"/>
    <w:rsid w:val="001E0AD5"/>
    <w:rPr>
      <w:color w:val="0000FF"/>
      <w:u w:val="double"/>
    </w:rPr>
  </w:style>
  <w:style w:type="character" w:customStyle="1" w:styleId="A4">
    <w:name w:val="A4"/>
    <w:basedOn w:val="DefaultParagraphFont"/>
    <w:uiPriority w:val="99"/>
    <w:rsid w:val="00062FED"/>
    <w:rPr>
      <w:rFonts w:ascii="BentonSansCond Book" w:hAnsi="BentonSansCond Book" w:hint="default"/>
      <w:color w:val="3B3C3D"/>
    </w:rPr>
  </w:style>
  <w:style w:type="character" w:styleId="UnresolvedMention">
    <w:name w:val="Unresolved Mention"/>
    <w:basedOn w:val="DefaultParagraphFont"/>
    <w:uiPriority w:val="99"/>
    <w:semiHidden/>
    <w:unhideWhenUsed/>
    <w:rsid w:val="003D3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l.gov/sites/default/files/ebsa/about-ebsa/our-activities/resource-center/fact-sheets/tips-for-selecting-and-monitoring-service-providers.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dol.gov/sites/default/files/ebsa/about-ebsa/our-activities/resource-center/publications/understanding-retirement-plan-fees-and-expenses.pdf" TargetMode="External"/><Relationship Id="rId2" Type="http://schemas.openxmlformats.org/officeDocument/2006/relationships/customXml" Target="../customXml/item2.xml"/><Relationship Id="rId16" Type="http://schemas.openxmlformats.org/officeDocument/2006/relationships/hyperlink" Target="https://www.dol.gov/sites/default/files/ebsa/about-ebsa/our-activities/resource-center/publications/meeting-your-fiduciary-responsibilities.pdf" TargetMode="External"/><Relationship Id="rId20" Type="http://schemas.openxmlformats.org/officeDocument/2006/relationships/hyperlink" Target="https://www.irs.gov/retirement-plans/retirement-plan-operation-and-mainten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rs.gov/pub/irs-tege/pub453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Alger">
      <a:dk1>
        <a:sysClr val="windowText" lastClr="000000"/>
      </a:dk1>
      <a:lt1>
        <a:sysClr val="window" lastClr="FFFFFF"/>
      </a:lt1>
      <a:dk2>
        <a:srgbClr val="1F497D"/>
      </a:dk2>
      <a:lt2>
        <a:srgbClr val="EEECE1"/>
      </a:lt2>
      <a:accent1>
        <a:srgbClr val="0664AD"/>
      </a:accent1>
      <a:accent2>
        <a:srgbClr val="0964BF"/>
      </a:accent2>
      <a:accent3>
        <a:srgbClr val="6CACDE"/>
      </a:accent3>
      <a:accent4>
        <a:srgbClr val="EAD323"/>
      </a:accent4>
      <a:accent5>
        <a:srgbClr val="EBF1F9"/>
      </a:accent5>
      <a:accent6>
        <a:srgbClr val="F7EFC8"/>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B045F4D1363740B13F437EE7496D19" ma:contentTypeVersion="4" ma:contentTypeDescription="Create a new document." ma:contentTypeScope="" ma:versionID="bf5c38d83b962d1ef52caf1e45f57944">
  <xsd:schema xmlns:xsd="http://www.w3.org/2001/XMLSchema" xmlns:xs="http://www.w3.org/2001/XMLSchema" xmlns:p="http://schemas.microsoft.com/office/2006/metadata/properties" xmlns:ns2="e4f30a56-346d-45e2-a3fb-acc9482ec955" targetNamespace="http://schemas.microsoft.com/office/2006/metadata/properties" ma:root="true" ma:fieldsID="4c764baa9490a2e76328a9b1b3c260b4" ns2:_="">
    <xsd:import namespace="e4f30a56-346d-45e2-a3fb-acc9482ec955"/>
    <xsd:element name="properties">
      <xsd:complexType>
        <xsd:sequence>
          <xsd:element name="documentManagement">
            <xsd:complexType>
              <xsd:all>
                <xsd:element ref="ns2:PropagationSource" minOccurs="0"/>
                <xsd:element ref="ns2:WFReferenceId"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0a56-346d-45e2-a3fb-acc9482ec955" elementFormDefault="qualified">
    <xsd:import namespace="http://schemas.microsoft.com/office/2006/documentManagement/types"/>
    <xsd:import namespace="http://schemas.microsoft.com/office/infopath/2007/PartnerControls"/>
    <xsd:element name="PropagationSource" ma:index="8" nillable="true" ma:displayName="PropagationSource" ma:internalName="PropagationSource">
      <xsd:simpleType>
        <xsd:restriction base="dms:Text">
          <xsd:maxLength value="255"/>
        </xsd:restriction>
      </xsd:simpleType>
    </xsd:element>
    <xsd:element name="WFReferenceId" ma:index="9" nillable="true" ma:displayName="WFReferenceId" ma:internalName="WFReferenceId">
      <xsd:simpleType>
        <xsd:restriction base="dms:Text">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ropagationSource xmlns="e4f30a56-346d-45e2-a3fb-acc9482ec955" xsi:nil="true"/>
    <WFReferenceId xmlns="e4f30a56-346d-45e2-a3fb-acc9482ec955" xsi:nil="true"/>
    <_dlc_DocId xmlns="e4f30a56-346d-45e2-a3fb-acc9482ec955">Z2D22YR25VNH-806217544-1893</_dlc_DocId>
    <_dlc_DocIdUrl xmlns="e4f30a56-346d-45e2-a3fb-acc9482ec955">
      <Url>https://wwwadmin.alger.com/_layouts/15/DocIdRedir.aspx?ID=Z2D22YR25VNH-806217544-1893</Url>
      <Description>Z2D22YR25VNH-806217544-1893</Description>
    </_dlc_DocIdUrl>
    <_dlc_DocIdPersistId xmlns="e4f30a56-346d-45e2-a3fb-acc9482ec955">false</_dlc_DocIdPersistId>
    <SharedWithUsers xmlns="e4f30a56-346d-45e2-a3fb-acc9482ec955">
      <UserInfo>
        <DisplayName/>
        <AccountId xsi:nil="true"/>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B7887A-C7A2-4EF8-AC43-91DA6180D73D}">
  <ds:schemaRefs>
    <ds:schemaRef ds:uri="http://schemas.microsoft.com/sharepoint/v3/contenttype/forms"/>
  </ds:schemaRefs>
</ds:datastoreItem>
</file>

<file path=customXml/itemProps2.xml><?xml version="1.0" encoding="utf-8"?>
<ds:datastoreItem xmlns:ds="http://schemas.openxmlformats.org/officeDocument/2006/customXml" ds:itemID="{DD72BC4F-5D9A-4F88-8CC1-1CC7CF24FF7B}"/>
</file>

<file path=customXml/itemProps3.xml><?xml version="1.0" encoding="utf-8"?>
<ds:datastoreItem xmlns:ds="http://schemas.openxmlformats.org/officeDocument/2006/customXml" ds:itemID="{F5B2DB3D-B6C8-46EE-9096-BF4ED75C5A83}">
  <ds:schemaRefs>
    <ds:schemaRef ds:uri="http://schemas.openxmlformats.org/officeDocument/2006/bibliography"/>
  </ds:schemaRefs>
</ds:datastoreItem>
</file>

<file path=customXml/itemProps4.xml><?xml version="1.0" encoding="utf-8"?>
<ds:datastoreItem xmlns:ds="http://schemas.openxmlformats.org/officeDocument/2006/customXml" ds:itemID="{A215091D-A125-435D-BB28-1282A934A81B}">
  <ds:schemaRefs>
    <ds:schemaRef ds:uri="http://schemas.microsoft.com/office/2006/metadata/properties"/>
    <ds:schemaRef ds:uri="http://schemas.microsoft.com/office/infopath/2007/PartnerControls"/>
    <ds:schemaRef ds:uri="e505d595-26b1-4d4f-b3dd-b219a0e60416"/>
  </ds:schemaRefs>
</ds:datastoreItem>
</file>

<file path=customXml/itemProps5.xml><?xml version="1.0" encoding="utf-8"?>
<ds:datastoreItem xmlns:ds="http://schemas.openxmlformats.org/officeDocument/2006/customXml" ds:itemID="{AF6ADD1B-EFCF-4C60-A370-279525D80048}"/>
</file>

<file path=docProps/app.xml><?xml version="1.0" encoding="utf-8"?>
<Properties xmlns="http://schemas.openxmlformats.org/officeDocument/2006/extended-properties" xmlns:vt="http://schemas.openxmlformats.org/officeDocument/2006/docPropsVTypes">
  <Template>Normal.dotm</Template>
  <TotalTime>12</TotalTime>
  <Pages>4</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advaney</dc:creator>
  <cp:lastModifiedBy>Carey, Pina</cp:lastModifiedBy>
  <cp:revision>4</cp:revision>
  <cp:lastPrinted>2019-01-29T20:22:00Z</cp:lastPrinted>
  <dcterms:created xsi:type="dcterms:W3CDTF">2022-06-03T20:12:00Z</dcterms:created>
  <dcterms:modified xsi:type="dcterms:W3CDTF">2022-06-28T16:24:00Z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0x0101000DB045F4D1363740B13F437EE7496D19</vt:lpwstr>
  </property>
  <property fmtid="{D5CDD505-2E9C-101B-9397-08002B2CF9AE}" pid="3" name="_dlc_DocIdItemGuid">
    <vt:lpwstr>4d202035-4c57-4530-abbd-cacb01b37355</vt:lpwstr>
  </property>
  <property fmtid="{D5CDD505-2E9C-101B-9397-08002B2CF9AE}" pid="4" name="Year">
    <vt:lpwstr>2017</vt:lpwstr>
  </property>
  <property fmtid="{D5CDD505-2E9C-101B-9397-08002B2CF9AE}" pid="5" name="Document Status">
    <vt:lpwstr>Final</vt:lpwstr>
  </property>
  <property fmtid="{D5CDD505-2E9C-101B-9397-08002B2CF9AE}" pid="6" name="Product">
    <vt:lpwstr>4306 - Tools/Checklists/Worksheets</vt:lpwstr>
  </property>
  <property fmtid="{D5CDD505-2E9C-101B-9397-08002B2CF9AE}" pid="7" name="Date1">
    <vt:lpwstr>2017-09-14T05:00:00+00:00</vt:lpwstr>
  </property>
  <property fmtid="{D5CDD505-2E9C-101B-9397-08002B2CF9AE}" pid="8" name="Order">
    <vt:r8>189300</vt:r8>
  </property>
  <property fmtid="{D5CDD505-2E9C-101B-9397-08002B2CF9AE}" pid="9" name="TemplateUrl">
    <vt:lpwstr/>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